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C464" w14:textId="77777777" w:rsidR="00975A71" w:rsidRPr="000A787E" w:rsidRDefault="00975A71" w:rsidP="00975A7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bCs/>
        </w:rPr>
      </w:pPr>
      <w:bookmarkStart w:id="0" w:name="_GoBack"/>
      <w:bookmarkEnd w:id="0"/>
      <w:r w:rsidRPr="000A787E">
        <w:rPr>
          <w:rFonts w:ascii="Arial" w:hAnsi="Arial" w:cs="Helvetica"/>
          <w:b/>
          <w:bCs/>
        </w:rPr>
        <w:t>Role Profile</w:t>
      </w:r>
    </w:p>
    <w:p w14:paraId="732D07D7" w14:textId="77777777" w:rsidR="00975A71" w:rsidRPr="000A787E" w:rsidRDefault="00975A71" w:rsidP="00975A71">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bCs/>
        </w:rPr>
      </w:pPr>
    </w:p>
    <w:p w14:paraId="2192C94E" w14:textId="4EB4EF2E" w:rsidR="00975A71" w:rsidRPr="000A787E" w:rsidRDefault="00975A71" w:rsidP="00F3444C">
      <w:pPr>
        <w:tabs>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bCs/>
        </w:rPr>
      </w:pPr>
      <w:r w:rsidRPr="000A787E">
        <w:rPr>
          <w:rFonts w:ascii="Arial" w:hAnsi="Arial" w:cs="Helvetica"/>
          <w:b/>
          <w:bCs/>
        </w:rPr>
        <w:t xml:space="preserve">Job Title: </w:t>
      </w:r>
      <w:r w:rsidR="006C6080">
        <w:rPr>
          <w:rFonts w:ascii="Arial" w:hAnsi="Arial" w:cs="Helvetica"/>
          <w:b/>
          <w:bCs/>
        </w:rPr>
        <w:tab/>
      </w:r>
      <w:r w:rsidR="006D0A56">
        <w:rPr>
          <w:rFonts w:ascii="Arial" w:hAnsi="Arial" w:cs="Helvetica"/>
          <w:b/>
          <w:bCs/>
        </w:rPr>
        <w:t>Data</w:t>
      </w:r>
      <w:r w:rsidR="1F9581D8" w:rsidRPr="000A787E">
        <w:rPr>
          <w:rFonts w:ascii="Arial" w:hAnsi="Arial" w:cs="Helvetica"/>
          <w:b/>
          <w:bCs/>
        </w:rPr>
        <w:t xml:space="preserve"> Manager</w:t>
      </w:r>
      <w:r w:rsidRPr="000A787E">
        <w:rPr>
          <w:rFonts w:ascii="Arial" w:hAnsi="Arial" w:cs="Helvetica"/>
          <w:b/>
          <w:bCs/>
        </w:rPr>
        <w:tab/>
      </w:r>
    </w:p>
    <w:p w14:paraId="23B89A27" w14:textId="0D93DCD1" w:rsidR="1F9581D8" w:rsidRPr="00F3444C" w:rsidRDefault="00975A71" w:rsidP="00F3444C">
      <w:pPr>
        <w:jc w:val="both"/>
        <w:rPr>
          <w:rFonts w:ascii="Arial" w:hAnsi="Arial" w:cs="Helvetica"/>
          <w:b/>
          <w:bCs/>
        </w:rPr>
      </w:pPr>
      <w:r w:rsidRPr="000A787E">
        <w:rPr>
          <w:rFonts w:ascii="Arial" w:hAnsi="Arial" w:cs="Helvetica"/>
          <w:b/>
          <w:bCs/>
        </w:rPr>
        <w:t>Reports to:</w:t>
      </w:r>
      <w:r w:rsidR="1F9581D8" w:rsidRPr="00F3444C">
        <w:rPr>
          <w:rFonts w:ascii="Arial" w:hAnsi="Arial" w:cs="Helvetica"/>
          <w:b/>
          <w:bCs/>
        </w:rPr>
        <w:t xml:space="preserve"> </w:t>
      </w:r>
      <w:r w:rsidR="006C6080">
        <w:rPr>
          <w:rFonts w:ascii="Arial" w:hAnsi="Arial" w:cs="Helvetica"/>
          <w:b/>
          <w:bCs/>
        </w:rPr>
        <w:tab/>
      </w:r>
      <w:r w:rsidR="1F9581D8" w:rsidRPr="00F3444C">
        <w:rPr>
          <w:rFonts w:ascii="Arial" w:hAnsi="Arial" w:cs="Helvetica"/>
          <w:b/>
          <w:bCs/>
        </w:rPr>
        <w:t>Head of Planning and Quality</w:t>
      </w:r>
      <w:r w:rsidRPr="000A787E">
        <w:rPr>
          <w:rFonts w:ascii="Arial" w:hAnsi="Arial" w:cs="Helvetica"/>
          <w:b/>
          <w:bCs/>
        </w:rPr>
        <w:tab/>
      </w:r>
    </w:p>
    <w:p w14:paraId="45363006" w14:textId="12D88D71" w:rsidR="00975A71" w:rsidRPr="000A787E" w:rsidRDefault="00975A71" w:rsidP="00F3444C">
      <w:pPr>
        <w:tabs>
          <w:tab w:val="left" w:pos="1418"/>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bCs/>
        </w:rPr>
      </w:pPr>
      <w:r w:rsidRPr="000A787E">
        <w:rPr>
          <w:rFonts w:ascii="Arial" w:hAnsi="Arial" w:cs="Helvetica"/>
          <w:b/>
          <w:bCs/>
        </w:rPr>
        <w:t>Reports:</w:t>
      </w:r>
      <w:r w:rsidR="73BCB4E5" w:rsidRPr="000A787E">
        <w:rPr>
          <w:rFonts w:ascii="Arial" w:hAnsi="Arial" w:cs="Helvetica"/>
          <w:b/>
          <w:bCs/>
        </w:rPr>
        <w:t xml:space="preserve"> </w:t>
      </w:r>
      <w:r w:rsidRPr="000A787E">
        <w:rPr>
          <w:rFonts w:ascii="Arial" w:hAnsi="Arial" w:cs="Helvetica"/>
          <w:b/>
          <w:bCs/>
        </w:rPr>
        <w:tab/>
      </w:r>
      <w:r w:rsidR="00EC08C1" w:rsidRPr="000A787E">
        <w:rPr>
          <w:rFonts w:ascii="Arial" w:hAnsi="Arial" w:cs="Helvetica"/>
          <w:b/>
          <w:bCs/>
        </w:rPr>
        <w:t>N/A</w:t>
      </w:r>
    </w:p>
    <w:p w14:paraId="4ADD3E41" w14:textId="77777777" w:rsidR="00975A71" w:rsidRPr="000A787E" w:rsidRDefault="00975A71" w:rsidP="00975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bCs/>
          <w:color w:val="339966"/>
        </w:rPr>
      </w:pPr>
    </w:p>
    <w:p w14:paraId="291FDAEE" w14:textId="1226F2A8" w:rsidR="00C74B1E" w:rsidRDefault="00C74B1E" w:rsidP="00975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bCs/>
        </w:rPr>
      </w:pPr>
      <w:r>
        <w:rPr>
          <w:rFonts w:ascii="Arial" w:hAnsi="Arial" w:cs="Helvetica"/>
          <w:b/>
          <w:bCs/>
        </w:rPr>
        <w:t xml:space="preserve">The </w:t>
      </w:r>
      <w:r w:rsidR="6E78FF8E">
        <w:rPr>
          <w:rFonts w:ascii="Arial" w:hAnsi="Arial" w:cs="Helvetica"/>
          <w:b/>
          <w:bCs/>
        </w:rPr>
        <w:t xml:space="preserve">Planning and Quality </w:t>
      </w:r>
      <w:r>
        <w:rPr>
          <w:rFonts w:ascii="Arial" w:hAnsi="Arial" w:cs="Helvetica"/>
          <w:b/>
          <w:bCs/>
        </w:rPr>
        <w:t>Team at ICMP</w:t>
      </w:r>
    </w:p>
    <w:p w14:paraId="2BB0377B" w14:textId="161F235C" w:rsidR="00C74B1E" w:rsidRPr="00F3444C" w:rsidRDefault="00C74B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rPr>
      </w:pPr>
      <w:r w:rsidRPr="00276725">
        <w:rPr>
          <w:rFonts w:ascii="Arial" w:hAnsi="Arial" w:cs="Helvetica"/>
        </w:rPr>
        <w:t xml:space="preserve">The </w:t>
      </w:r>
      <w:r w:rsidR="6E78FF8E" w:rsidRPr="00276725">
        <w:rPr>
          <w:rFonts w:ascii="Arial" w:hAnsi="Arial" w:cs="Helvetica"/>
        </w:rPr>
        <w:t xml:space="preserve">Planning and Quality </w:t>
      </w:r>
      <w:r w:rsidRPr="00276725">
        <w:rPr>
          <w:rFonts w:ascii="Arial" w:hAnsi="Arial" w:cs="Helvetica"/>
        </w:rPr>
        <w:t>team at ICMP i</w:t>
      </w:r>
      <w:r w:rsidR="0099626A" w:rsidRPr="00276725">
        <w:rPr>
          <w:rFonts w:ascii="Arial" w:hAnsi="Arial" w:cs="Helvetica"/>
        </w:rPr>
        <w:t>s</w:t>
      </w:r>
      <w:r w:rsidRPr="006C6080">
        <w:rPr>
          <w:rFonts w:ascii="Arial" w:hAnsi="Arial" w:cs="Helvetica"/>
        </w:rPr>
        <w:t xml:space="preserve"> </w:t>
      </w:r>
      <w:r w:rsidR="73B2F75A" w:rsidRPr="006C6080">
        <w:rPr>
          <w:rFonts w:ascii="Arial" w:hAnsi="Arial" w:cs="Helvetica"/>
        </w:rPr>
        <w:t xml:space="preserve">a </w:t>
      </w:r>
      <w:r w:rsidR="006D0A56" w:rsidRPr="006C6080">
        <w:rPr>
          <w:rFonts w:ascii="Arial" w:hAnsi="Arial" w:cs="Helvetica"/>
        </w:rPr>
        <w:t>newly established</w:t>
      </w:r>
      <w:r w:rsidR="73B2F75A" w:rsidRPr="006C6080">
        <w:rPr>
          <w:rFonts w:ascii="Arial" w:hAnsi="Arial" w:cs="Helvetica"/>
        </w:rPr>
        <w:t xml:space="preserve"> </w:t>
      </w:r>
      <w:r w:rsidR="009F658B">
        <w:rPr>
          <w:rFonts w:ascii="Arial" w:hAnsi="Arial" w:cs="Helvetica"/>
        </w:rPr>
        <w:t>group</w:t>
      </w:r>
      <w:r w:rsidR="59A41D80" w:rsidRPr="006C6080">
        <w:rPr>
          <w:rFonts w:ascii="Arial" w:hAnsi="Arial" w:cs="Helvetica"/>
        </w:rPr>
        <w:t xml:space="preserve"> bringing together ou</w:t>
      </w:r>
      <w:r w:rsidR="0EA3CCDE" w:rsidRPr="006C6080">
        <w:rPr>
          <w:rFonts w:ascii="Arial" w:hAnsi="Arial" w:cs="Helvetica"/>
        </w:rPr>
        <w:t>r</w:t>
      </w:r>
      <w:r w:rsidR="59A41D80" w:rsidRPr="006C6080">
        <w:rPr>
          <w:rFonts w:ascii="Arial" w:hAnsi="Arial" w:cs="Helvetica"/>
        </w:rPr>
        <w:t xml:space="preserve"> existing Data and Quality teams and</w:t>
      </w:r>
      <w:r w:rsidR="59A41D80" w:rsidRPr="00F3444C">
        <w:rPr>
          <w:rFonts w:ascii="Arial" w:hAnsi="Arial" w:cs="Helvetica"/>
        </w:rPr>
        <w:t xml:space="preserve"> inco</w:t>
      </w:r>
      <w:r w:rsidR="02D1B215" w:rsidRPr="00F3444C">
        <w:rPr>
          <w:rFonts w:ascii="Arial" w:hAnsi="Arial" w:cs="Helvetica"/>
        </w:rPr>
        <w:t>r</w:t>
      </w:r>
      <w:r w:rsidR="59A41D80" w:rsidRPr="00276725">
        <w:rPr>
          <w:rFonts w:ascii="Arial" w:hAnsi="Arial" w:cs="Helvetica"/>
        </w:rPr>
        <w:t xml:space="preserve">porating our new Access and Participation team. </w:t>
      </w:r>
      <w:r w:rsidR="02D1B215" w:rsidRPr="00276725">
        <w:rPr>
          <w:rFonts w:ascii="Arial" w:hAnsi="Arial" w:cs="Helvetica"/>
        </w:rPr>
        <w:t xml:space="preserve">Our goal in establishing the new team is to </w:t>
      </w:r>
      <w:r w:rsidR="49A4804F" w:rsidRPr="006C6080">
        <w:rPr>
          <w:rFonts w:ascii="Arial" w:hAnsi="Arial" w:cs="Helvetica"/>
        </w:rPr>
        <w:t>strengthen our</w:t>
      </w:r>
      <w:r w:rsidR="02D1B215" w:rsidRPr="006C6080">
        <w:rPr>
          <w:rFonts w:ascii="Arial" w:hAnsi="Arial" w:cs="Helvetica"/>
        </w:rPr>
        <w:t xml:space="preserve"> </w:t>
      </w:r>
      <w:r w:rsidR="029CD45F" w:rsidRPr="006C6080">
        <w:rPr>
          <w:rFonts w:ascii="Arial" w:hAnsi="Arial" w:cs="Helvetica"/>
        </w:rPr>
        <w:t>internal governance</w:t>
      </w:r>
      <w:r w:rsidR="008970FE">
        <w:rPr>
          <w:rFonts w:ascii="Arial" w:hAnsi="Arial" w:cs="Helvetica"/>
        </w:rPr>
        <w:t>;</w:t>
      </w:r>
      <w:r w:rsidR="029CD45F" w:rsidRPr="006C6080">
        <w:rPr>
          <w:rFonts w:ascii="Arial" w:hAnsi="Arial" w:cs="Helvetica"/>
        </w:rPr>
        <w:t xml:space="preserve"> use of data</w:t>
      </w:r>
      <w:r w:rsidR="008970FE">
        <w:rPr>
          <w:rFonts w:ascii="Arial" w:hAnsi="Arial" w:cs="Helvetica"/>
        </w:rPr>
        <w:t>;</w:t>
      </w:r>
      <w:r w:rsidR="029CD45F" w:rsidRPr="006C6080">
        <w:rPr>
          <w:rFonts w:ascii="Arial" w:hAnsi="Arial" w:cs="Helvetica"/>
        </w:rPr>
        <w:t xml:space="preserve"> and management of our regulatory relationships as we work towards gaining our own degree awarding powers.</w:t>
      </w:r>
      <w:r w:rsidR="02D1B215" w:rsidRPr="00F3444C">
        <w:rPr>
          <w:rFonts w:ascii="Arial" w:hAnsi="Arial" w:cs="Helvetica"/>
        </w:rPr>
        <w:t xml:space="preserve"> The team is </w:t>
      </w:r>
      <w:r w:rsidRPr="00F3444C">
        <w:rPr>
          <w:rFonts w:ascii="Arial" w:hAnsi="Arial" w:cs="Helvetica"/>
        </w:rPr>
        <w:t xml:space="preserve">responsible for managing </w:t>
      </w:r>
      <w:r w:rsidR="0099626A" w:rsidRPr="00F3444C">
        <w:rPr>
          <w:rFonts w:ascii="Arial" w:hAnsi="Arial" w:cs="Helvetica"/>
        </w:rPr>
        <w:t>our student systems and data</w:t>
      </w:r>
      <w:r w:rsidR="6E78FF8E" w:rsidRPr="00F3444C">
        <w:rPr>
          <w:rFonts w:ascii="Arial" w:hAnsi="Arial" w:cs="Helvetica"/>
        </w:rPr>
        <w:t xml:space="preserve">, </w:t>
      </w:r>
      <w:r w:rsidR="73BCB4E5" w:rsidRPr="00F3444C">
        <w:rPr>
          <w:rFonts w:ascii="Arial" w:hAnsi="Arial" w:cs="Helvetica"/>
        </w:rPr>
        <w:t xml:space="preserve">regulations, </w:t>
      </w:r>
      <w:r w:rsidR="6E78FF8E" w:rsidRPr="00F3444C">
        <w:rPr>
          <w:rFonts w:ascii="Arial" w:hAnsi="Arial" w:cs="Helvetica"/>
        </w:rPr>
        <w:t>governance</w:t>
      </w:r>
      <w:r w:rsidR="1FEB2BBD" w:rsidRPr="00F3444C">
        <w:rPr>
          <w:rFonts w:ascii="Arial" w:hAnsi="Arial" w:cs="Helvetica"/>
        </w:rPr>
        <w:t>,</w:t>
      </w:r>
      <w:r w:rsidR="6E78FF8E" w:rsidRPr="00F3444C">
        <w:rPr>
          <w:rFonts w:ascii="Arial" w:hAnsi="Arial" w:cs="Helvetica"/>
        </w:rPr>
        <w:t xml:space="preserve"> and academic qua</w:t>
      </w:r>
      <w:r w:rsidR="73BCB4E5" w:rsidRPr="00F3444C">
        <w:rPr>
          <w:rFonts w:ascii="Arial" w:hAnsi="Arial" w:cs="Helvetica"/>
        </w:rPr>
        <w:t>lity</w:t>
      </w:r>
      <w:r w:rsidR="0099626A" w:rsidRPr="00276725">
        <w:rPr>
          <w:rFonts w:ascii="Arial" w:hAnsi="Arial" w:cs="Helvetica"/>
        </w:rPr>
        <w:t xml:space="preserve">. </w:t>
      </w:r>
      <w:r w:rsidR="00525AEA" w:rsidRPr="00276725">
        <w:rPr>
          <w:rFonts w:ascii="Arial" w:hAnsi="Arial" w:cs="Helvetica"/>
        </w:rPr>
        <w:t xml:space="preserve">We support </w:t>
      </w:r>
      <w:r w:rsidR="000948C1" w:rsidRPr="00276725">
        <w:rPr>
          <w:rFonts w:ascii="Arial" w:hAnsi="Arial" w:cs="Helvetica"/>
        </w:rPr>
        <w:t xml:space="preserve">the data needs of our </w:t>
      </w:r>
      <w:r w:rsidR="00525AEA" w:rsidRPr="00276725">
        <w:rPr>
          <w:rFonts w:ascii="Arial" w:hAnsi="Arial" w:cs="Helvetica"/>
        </w:rPr>
        <w:t xml:space="preserve">colleagues in Admissions, Academic Support </w:t>
      </w:r>
      <w:r w:rsidR="000948C1" w:rsidRPr="006C6080">
        <w:rPr>
          <w:rFonts w:ascii="Arial" w:hAnsi="Arial" w:cs="Helvetica"/>
        </w:rPr>
        <w:t>and other teams that serve students</w:t>
      </w:r>
      <w:r w:rsidR="000B64F6" w:rsidRPr="006C6080">
        <w:rPr>
          <w:rFonts w:ascii="Arial" w:hAnsi="Arial" w:cs="Helvetica"/>
        </w:rPr>
        <w:t>;</w:t>
      </w:r>
      <w:r w:rsidR="000948C1" w:rsidRPr="006C6080">
        <w:rPr>
          <w:rFonts w:ascii="Arial" w:hAnsi="Arial" w:cs="Helvetica"/>
        </w:rPr>
        <w:t xml:space="preserve"> </w:t>
      </w:r>
      <w:r w:rsidR="000B64F6" w:rsidRPr="006C6080">
        <w:rPr>
          <w:rFonts w:ascii="Arial" w:hAnsi="Arial" w:cs="Helvetica"/>
        </w:rPr>
        <w:t>w</w:t>
      </w:r>
      <w:r w:rsidR="0099626A" w:rsidRPr="006C6080">
        <w:rPr>
          <w:rFonts w:ascii="Arial" w:hAnsi="Arial" w:cs="Helvetica"/>
        </w:rPr>
        <w:t xml:space="preserve">e make external and regulatory returns to </w:t>
      </w:r>
      <w:r w:rsidR="00C35DAE" w:rsidRPr="00F3444C">
        <w:rPr>
          <w:rFonts w:ascii="Arial" w:hAnsi="Arial" w:cs="Helvetica"/>
        </w:rPr>
        <w:t>the Office for Students, HESA and other</w:t>
      </w:r>
      <w:r w:rsidR="00316C78" w:rsidRPr="00F3444C">
        <w:rPr>
          <w:rFonts w:ascii="Arial" w:hAnsi="Arial" w:cs="Helvetica"/>
        </w:rPr>
        <w:t xml:space="preserve"> stakeholders</w:t>
      </w:r>
      <w:r w:rsidR="000B64F6" w:rsidRPr="00F3444C">
        <w:rPr>
          <w:rFonts w:ascii="Arial" w:hAnsi="Arial" w:cs="Helvetica"/>
        </w:rPr>
        <w:t xml:space="preserve">; </w:t>
      </w:r>
      <w:r w:rsidR="0578EF5F" w:rsidRPr="00F3444C">
        <w:rPr>
          <w:rFonts w:ascii="Arial" w:hAnsi="Arial" w:cs="Helvetica"/>
        </w:rPr>
        <w:t xml:space="preserve">we manage our internal quality </w:t>
      </w:r>
      <w:r w:rsidR="5C4959B3" w:rsidRPr="00F3444C">
        <w:rPr>
          <w:rFonts w:ascii="Arial" w:hAnsi="Arial" w:cs="Helvetica"/>
        </w:rPr>
        <w:t>assurance and governance processes alongside our relationships with academic partners and regulatory agencies</w:t>
      </w:r>
      <w:r w:rsidR="332C51D2" w:rsidRPr="00F3444C">
        <w:rPr>
          <w:rFonts w:ascii="Arial" w:hAnsi="Arial" w:cs="Helvetica"/>
        </w:rPr>
        <w:t>;</w:t>
      </w:r>
      <w:r w:rsidR="5C4959B3" w:rsidRPr="00F3444C">
        <w:rPr>
          <w:rFonts w:ascii="Arial" w:hAnsi="Arial" w:cs="Helvetica"/>
        </w:rPr>
        <w:t xml:space="preserve"> </w:t>
      </w:r>
      <w:r w:rsidR="000B64F6" w:rsidRPr="00F3444C">
        <w:rPr>
          <w:rFonts w:ascii="Arial" w:hAnsi="Arial" w:cs="Helvetica"/>
        </w:rPr>
        <w:t>and we manage direct student-facing services like the timetable and Student Gateway</w:t>
      </w:r>
      <w:r w:rsidR="00525AEA" w:rsidRPr="00F3444C">
        <w:rPr>
          <w:rFonts w:ascii="Arial" w:hAnsi="Arial" w:cs="Helvetica"/>
        </w:rPr>
        <w:t>.</w:t>
      </w:r>
    </w:p>
    <w:p w14:paraId="08ED9FD0" w14:textId="77777777" w:rsidR="00C74B1E" w:rsidRPr="00F3444C" w:rsidRDefault="00C74B1E" w:rsidP="00975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Cs/>
        </w:rPr>
      </w:pPr>
    </w:p>
    <w:p w14:paraId="24AA28EB" w14:textId="37A0601A" w:rsidR="00975A71" w:rsidRPr="000A787E" w:rsidRDefault="00975A71" w:rsidP="00975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bCs/>
        </w:rPr>
      </w:pPr>
      <w:r w:rsidRPr="000A787E">
        <w:rPr>
          <w:rFonts w:ascii="Arial" w:hAnsi="Arial" w:cs="Helvetica"/>
          <w:b/>
          <w:bCs/>
        </w:rPr>
        <w:t xml:space="preserve">Job </w:t>
      </w:r>
      <w:r w:rsidR="00105AF3">
        <w:rPr>
          <w:rFonts w:ascii="Arial" w:hAnsi="Arial" w:cs="Helvetica"/>
          <w:b/>
          <w:bCs/>
        </w:rPr>
        <w:t>Purpose</w:t>
      </w:r>
      <w:r w:rsidRPr="000A787E">
        <w:rPr>
          <w:rFonts w:ascii="Arial" w:hAnsi="Arial" w:cs="Helvetica"/>
          <w:b/>
          <w:bCs/>
        </w:rPr>
        <w:t>:</w:t>
      </w:r>
    </w:p>
    <w:p w14:paraId="76CEC708" w14:textId="0E489EF7" w:rsidR="00181CE7" w:rsidRDefault="15D97FE0" w:rsidP="15D9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15D97FE0">
        <w:rPr>
          <w:rFonts w:ascii="Arial" w:hAnsi="Arial" w:cs="Arial"/>
          <w:color w:val="000000" w:themeColor="text1"/>
        </w:rPr>
        <w:t xml:space="preserve">The role of the </w:t>
      </w:r>
      <w:r w:rsidR="006D0A56">
        <w:rPr>
          <w:rFonts w:ascii="Arial" w:hAnsi="Arial" w:cs="Arial"/>
          <w:color w:val="000000" w:themeColor="text1"/>
        </w:rPr>
        <w:t>Data</w:t>
      </w:r>
      <w:r w:rsidRPr="15D97FE0">
        <w:rPr>
          <w:rFonts w:ascii="Arial" w:hAnsi="Arial" w:cs="Arial"/>
          <w:color w:val="000000" w:themeColor="text1"/>
        </w:rPr>
        <w:t xml:space="preserve"> Manager is to </w:t>
      </w:r>
      <w:r w:rsidR="00085E7B">
        <w:rPr>
          <w:rFonts w:ascii="Arial" w:hAnsi="Arial" w:cs="Arial"/>
          <w:color w:val="000000" w:themeColor="text1"/>
        </w:rPr>
        <w:t>a</w:t>
      </w:r>
      <w:r w:rsidR="00085E7B" w:rsidRPr="00085E7B">
        <w:rPr>
          <w:rFonts w:ascii="Arial" w:hAnsi="Arial" w:cs="Arial"/>
          <w:color w:val="000000" w:themeColor="text1"/>
        </w:rPr>
        <w:t xml:space="preserve">ssure quality and completeness of student data for </w:t>
      </w:r>
      <w:r w:rsidR="00085E7B">
        <w:rPr>
          <w:rFonts w:ascii="Arial" w:hAnsi="Arial" w:cs="Arial"/>
          <w:color w:val="000000" w:themeColor="text1"/>
        </w:rPr>
        <w:t xml:space="preserve">both </w:t>
      </w:r>
      <w:r w:rsidR="00085E7B" w:rsidRPr="00085E7B">
        <w:rPr>
          <w:rFonts w:ascii="Arial" w:hAnsi="Arial" w:cs="Arial"/>
          <w:color w:val="000000" w:themeColor="text1"/>
        </w:rPr>
        <w:t xml:space="preserve">internal </w:t>
      </w:r>
      <w:r w:rsidR="005506BA">
        <w:rPr>
          <w:rFonts w:ascii="Arial" w:hAnsi="Arial" w:cs="Arial"/>
          <w:color w:val="000000" w:themeColor="text1"/>
        </w:rPr>
        <w:t>reporting</w:t>
      </w:r>
      <w:r w:rsidR="00085E7B" w:rsidRPr="00085E7B">
        <w:rPr>
          <w:rFonts w:ascii="Arial" w:hAnsi="Arial" w:cs="Arial"/>
          <w:color w:val="000000" w:themeColor="text1"/>
        </w:rPr>
        <w:t xml:space="preserve"> and statutory returns</w:t>
      </w:r>
      <w:r w:rsidR="00085E7B">
        <w:rPr>
          <w:rFonts w:ascii="Arial" w:hAnsi="Arial" w:cs="Arial"/>
          <w:color w:val="000000" w:themeColor="text1"/>
        </w:rPr>
        <w:t>.</w:t>
      </w:r>
      <w:r w:rsidR="00085E7B" w:rsidRPr="00085E7B">
        <w:rPr>
          <w:rFonts w:ascii="Arial" w:hAnsi="Arial" w:cs="Arial"/>
          <w:color w:val="000000" w:themeColor="text1"/>
        </w:rPr>
        <w:t xml:space="preserve"> </w:t>
      </w:r>
      <w:r w:rsidR="00085E7B">
        <w:rPr>
          <w:rFonts w:ascii="Arial" w:hAnsi="Arial" w:cs="Arial"/>
          <w:color w:val="000000" w:themeColor="text1"/>
        </w:rPr>
        <w:t xml:space="preserve">The postholder will be required to </w:t>
      </w:r>
      <w:proofErr w:type="spellStart"/>
      <w:r w:rsidR="005506BA">
        <w:rPr>
          <w:rFonts w:ascii="Arial" w:hAnsi="Arial" w:cs="Arial"/>
          <w:color w:val="000000" w:themeColor="text1"/>
        </w:rPr>
        <w:t>analyse</w:t>
      </w:r>
      <w:proofErr w:type="spellEnd"/>
      <w:r w:rsidR="00085E7B">
        <w:rPr>
          <w:rFonts w:ascii="Arial" w:hAnsi="Arial" w:cs="Arial"/>
          <w:color w:val="000000" w:themeColor="text1"/>
        </w:rPr>
        <w:t xml:space="preserve"> the business requirements </w:t>
      </w:r>
      <w:r w:rsidR="005506BA">
        <w:rPr>
          <w:rFonts w:ascii="Arial" w:hAnsi="Arial" w:cs="Arial"/>
          <w:color w:val="000000" w:themeColor="text1"/>
        </w:rPr>
        <w:t xml:space="preserve">of ICMP and to work with colleagues within the Registry team to </w:t>
      </w:r>
      <w:r w:rsidRPr="15D97FE0">
        <w:rPr>
          <w:rFonts w:ascii="Arial" w:hAnsi="Arial" w:cs="Arial"/>
          <w:color w:val="000000" w:themeColor="text1"/>
        </w:rPr>
        <w:t xml:space="preserve">support the system administration behind the student life cycle. </w:t>
      </w:r>
    </w:p>
    <w:p w14:paraId="448D3332" w14:textId="08867E0A" w:rsidR="00181CE7" w:rsidRDefault="00181CE7" w:rsidP="15D9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p>
    <w:p w14:paraId="10245FDF" w14:textId="1CE84775" w:rsidR="00181CE7" w:rsidRDefault="15D97FE0" w:rsidP="15D97F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themeColor="text1"/>
        </w:rPr>
      </w:pPr>
      <w:r w:rsidRPr="15D97FE0">
        <w:rPr>
          <w:rFonts w:ascii="Arial" w:hAnsi="Arial" w:cs="Arial"/>
          <w:color w:val="000000" w:themeColor="text1"/>
        </w:rPr>
        <w:t>The post holder will also be required to support the maintenance and management of the student records, ensuring high data quality is maintained, to support business processes and allowing statutory data returns to be made.</w:t>
      </w:r>
    </w:p>
    <w:p w14:paraId="558B0C98" w14:textId="2E273B62" w:rsidR="15D97FE0" w:rsidRDefault="15D97FE0" w:rsidP="15D97FE0">
      <w:pPr>
        <w:jc w:val="both"/>
        <w:rPr>
          <w:rFonts w:ascii="Times New Roman" w:eastAsia="Times New Roman" w:hAnsi="Times New Roman" w:cs="Times New Roman"/>
        </w:rPr>
      </w:pPr>
    </w:p>
    <w:p w14:paraId="3FB0BDDC" w14:textId="6E4B199F" w:rsidR="00975A71" w:rsidRDefault="00975A71" w:rsidP="00975A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bCs/>
        </w:rPr>
      </w:pPr>
      <w:r w:rsidRPr="000A787E">
        <w:rPr>
          <w:rFonts w:ascii="Arial" w:hAnsi="Arial" w:cs="Helvetica"/>
          <w:b/>
          <w:bCs/>
        </w:rPr>
        <w:t>Principal Responsibilities</w:t>
      </w:r>
    </w:p>
    <w:p w14:paraId="10D69BA2" w14:textId="61F187F1" w:rsidR="3F08393A" w:rsidRPr="00F3444C" w:rsidRDefault="3F08393A" w:rsidP="00F3444C">
      <w:pPr>
        <w:jc w:val="both"/>
        <w:rPr>
          <w:rFonts w:ascii="Arial" w:hAnsi="Arial" w:cs="Helvetica"/>
          <w:i/>
          <w:iCs/>
        </w:rPr>
      </w:pPr>
    </w:p>
    <w:p w14:paraId="5DF7EBA7" w14:textId="36638EC4" w:rsidR="00C30F53" w:rsidRPr="00F3444C" w:rsidRDefault="0F9B4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i/>
          <w:iCs/>
        </w:rPr>
      </w:pPr>
      <w:r w:rsidRPr="00276725">
        <w:rPr>
          <w:rFonts w:ascii="Arial" w:hAnsi="Arial" w:cs="Helvetica"/>
          <w:i/>
          <w:iCs/>
        </w:rPr>
        <w:t xml:space="preserve"> </w:t>
      </w:r>
      <w:r w:rsidR="00151A46">
        <w:rPr>
          <w:rFonts w:ascii="Arial" w:hAnsi="Arial" w:cs="Helvetica"/>
          <w:i/>
          <w:iCs/>
        </w:rPr>
        <w:t>Data Management and Reporting</w:t>
      </w:r>
    </w:p>
    <w:p w14:paraId="686B499C" w14:textId="7264A512" w:rsidR="00151A46" w:rsidRPr="00151A46" w:rsidRDefault="00151A46" w:rsidP="15D97FE0">
      <w:pPr>
        <w:pStyle w:val="ListParagraph"/>
        <w:numPr>
          <w:ilvl w:val="0"/>
          <w:numId w:val="1"/>
        </w:numPr>
        <w:jc w:val="both"/>
        <w:rPr>
          <w:lang w:val="en-GB"/>
        </w:rPr>
      </w:pPr>
      <w:r>
        <w:rPr>
          <w:rFonts w:ascii="Helvetica" w:hAnsi="Helvetica" w:cs="Helvetica"/>
          <w:color w:val="000000"/>
        </w:rPr>
        <w:t>Monitor ICMP’s internal data life cycle to ensure the School obtains relevant, accurate and timely data for regulatory purpose and improving students’ experience</w:t>
      </w:r>
    </w:p>
    <w:p w14:paraId="64ECBE61" w14:textId="77777777" w:rsidR="00151A46" w:rsidRPr="00151A46" w:rsidRDefault="00151A46" w:rsidP="15D97FE0">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hAnsi="Arial" w:cs="Arial"/>
        </w:rPr>
      </w:pPr>
      <w:r>
        <w:rPr>
          <w:rFonts w:ascii="Helvetica" w:hAnsi="Helvetica" w:cs="Helvetica"/>
          <w:color w:val="000000"/>
        </w:rPr>
        <w:t>Ensure and maintain accurate and high-quality data by cleaning and validating student data within the student database and carry out bulk data imports or transformations accurately when necessary</w:t>
      </w:r>
    </w:p>
    <w:p w14:paraId="79AACB80" w14:textId="77777777" w:rsidR="00151A46" w:rsidRPr="00151A46" w:rsidRDefault="00151A46" w:rsidP="15D97FE0">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hAnsi="Arial" w:cs="Arial"/>
        </w:rPr>
      </w:pPr>
      <w:r>
        <w:rPr>
          <w:rFonts w:ascii="Helvetica" w:hAnsi="Helvetica" w:cs="Helvetica"/>
          <w:color w:val="000000"/>
        </w:rPr>
        <w:t>Provide advice and training to team members and colleagues relating to the collection and management of data</w:t>
      </w:r>
    </w:p>
    <w:p w14:paraId="41C88A8C" w14:textId="683935CB" w:rsidR="00151A46" w:rsidRPr="00151A46" w:rsidRDefault="00151A46" w:rsidP="15D97FE0">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hAnsi="Arial" w:cs="Arial"/>
        </w:rPr>
      </w:pPr>
      <w:r>
        <w:rPr>
          <w:rFonts w:ascii="Helvetica" w:hAnsi="Helvetica" w:cs="Helvetica"/>
          <w:color w:val="000000"/>
        </w:rPr>
        <w:t>Report on students’ demographic, engagement, retention, progression and attainment data at the committees to support ICMP’s quality monitoring and improvement</w:t>
      </w:r>
    </w:p>
    <w:p w14:paraId="7B25C41D" w14:textId="130728C0" w:rsidR="00151A46" w:rsidRPr="0044755D" w:rsidRDefault="15D97FE0" w:rsidP="00565D35">
      <w:pPr>
        <w:numPr>
          <w:ilvl w:val="0"/>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hAnsi="Arial" w:cs="Helvetica"/>
          <w:i/>
        </w:rPr>
      </w:pPr>
      <w:r w:rsidRPr="0044755D">
        <w:rPr>
          <w:rFonts w:ascii="Arial" w:eastAsia="Times New Roman" w:hAnsi="Arial" w:cs="Arial"/>
          <w:lang w:eastAsia="en-GB"/>
        </w:rPr>
        <w:t xml:space="preserve">Document associated processes and procedures </w:t>
      </w:r>
    </w:p>
    <w:p w14:paraId="3CFA2344" w14:textId="3368CFC4" w:rsidR="00595281" w:rsidRDefault="001A41D9" w:rsidP="001467E7">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eastAsia="Times New Roman" w:hAnsi="Arial" w:cs="Arial"/>
          <w:lang w:eastAsia="en-GB"/>
        </w:rPr>
      </w:pPr>
      <w:r>
        <w:rPr>
          <w:rFonts w:ascii="Arial" w:eastAsia="Times New Roman" w:hAnsi="Arial" w:cs="Arial"/>
          <w:lang w:eastAsia="en-GB"/>
        </w:rPr>
        <w:t>Audit</w:t>
      </w:r>
      <w:r w:rsidR="008F5394">
        <w:rPr>
          <w:rFonts w:ascii="Arial" w:eastAsia="Times New Roman" w:hAnsi="Arial" w:cs="Arial"/>
          <w:lang w:eastAsia="en-GB"/>
        </w:rPr>
        <w:t xml:space="preserve"> of</w:t>
      </w:r>
      <w:r w:rsidR="00AA381D" w:rsidRPr="00AA381D">
        <w:rPr>
          <w:rFonts w:ascii="Arial" w:eastAsia="Times New Roman" w:hAnsi="Arial" w:cs="Arial"/>
          <w:lang w:eastAsia="en-GB"/>
        </w:rPr>
        <w:t xml:space="preserve"> </w:t>
      </w:r>
      <w:proofErr w:type="spellStart"/>
      <w:r w:rsidR="00AA381D" w:rsidRPr="00AA381D">
        <w:rPr>
          <w:rFonts w:ascii="Arial" w:eastAsia="Times New Roman" w:hAnsi="Arial" w:cs="Arial"/>
          <w:lang w:eastAsia="en-GB"/>
        </w:rPr>
        <w:t>programme</w:t>
      </w:r>
      <w:proofErr w:type="spellEnd"/>
      <w:r w:rsidR="00AA381D" w:rsidRPr="00AA381D">
        <w:rPr>
          <w:rFonts w:ascii="Arial" w:eastAsia="Times New Roman" w:hAnsi="Arial" w:cs="Arial"/>
          <w:lang w:eastAsia="en-GB"/>
        </w:rPr>
        <w:t xml:space="preserve"> and module level curriculum data in compliance with internal and external coding </w:t>
      </w:r>
      <w:r w:rsidR="001D437A">
        <w:rPr>
          <w:rFonts w:ascii="Arial" w:eastAsia="Times New Roman" w:hAnsi="Arial" w:cs="Arial"/>
          <w:lang w:eastAsia="en-GB"/>
        </w:rPr>
        <w:t>frames</w:t>
      </w:r>
      <w:r w:rsidR="008F5394">
        <w:rPr>
          <w:rFonts w:ascii="Arial" w:eastAsia="Times New Roman" w:hAnsi="Arial" w:cs="Arial"/>
          <w:lang w:eastAsia="en-GB"/>
        </w:rPr>
        <w:t>;</w:t>
      </w:r>
    </w:p>
    <w:p w14:paraId="407877E1" w14:textId="4EB974DC" w:rsidR="001467E7" w:rsidRDefault="00F95E85" w:rsidP="001467E7">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eastAsia="Times New Roman" w:hAnsi="Arial" w:cs="Arial"/>
          <w:lang w:eastAsia="en-GB"/>
        </w:rPr>
      </w:pPr>
      <w:r>
        <w:rPr>
          <w:rFonts w:ascii="Arial" w:eastAsia="Times New Roman" w:hAnsi="Arial" w:cs="Arial"/>
          <w:lang w:eastAsia="en-GB"/>
        </w:rPr>
        <w:t xml:space="preserve">Co-ordinate </w:t>
      </w:r>
      <w:r w:rsidR="00C91425">
        <w:rPr>
          <w:rFonts w:ascii="Arial" w:eastAsia="Times New Roman" w:hAnsi="Arial" w:cs="Arial"/>
          <w:lang w:eastAsia="en-GB"/>
        </w:rPr>
        <w:t>the delivery of key external returns such as the HESA A</w:t>
      </w:r>
      <w:r w:rsidR="001D437A">
        <w:rPr>
          <w:rFonts w:ascii="Arial" w:eastAsia="Times New Roman" w:hAnsi="Arial" w:cs="Arial"/>
          <w:lang w:eastAsia="en-GB"/>
        </w:rPr>
        <w:t xml:space="preserve">lternative </w:t>
      </w:r>
      <w:r w:rsidR="00C91425">
        <w:rPr>
          <w:rFonts w:ascii="Arial" w:eastAsia="Times New Roman" w:hAnsi="Arial" w:cs="Arial"/>
          <w:lang w:eastAsia="en-GB"/>
        </w:rPr>
        <w:t>P</w:t>
      </w:r>
      <w:r w:rsidR="001D437A">
        <w:rPr>
          <w:rFonts w:ascii="Arial" w:eastAsia="Times New Roman" w:hAnsi="Arial" w:cs="Arial"/>
          <w:lang w:eastAsia="en-GB"/>
        </w:rPr>
        <w:t>rovider</w:t>
      </w:r>
      <w:r w:rsidR="0044755D">
        <w:rPr>
          <w:rFonts w:ascii="Arial" w:eastAsia="Times New Roman" w:hAnsi="Arial" w:cs="Arial"/>
          <w:lang w:eastAsia="en-GB"/>
        </w:rPr>
        <w:t>, HESA staff and HESES</w:t>
      </w:r>
      <w:r w:rsidR="004268C3">
        <w:rPr>
          <w:rFonts w:ascii="Arial" w:eastAsia="Times New Roman" w:hAnsi="Arial" w:cs="Arial"/>
          <w:lang w:eastAsia="en-GB"/>
        </w:rPr>
        <w:t xml:space="preserve"> by compiling the necessary data </w:t>
      </w:r>
    </w:p>
    <w:p w14:paraId="54057011" w14:textId="68AA8125" w:rsidR="008F5394" w:rsidRDefault="008F5394">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eastAsia="Times New Roman" w:hAnsi="Arial" w:cs="Arial"/>
          <w:lang w:eastAsia="en-GB"/>
        </w:rPr>
      </w:pPr>
      <w:r>
        <w:rPr>
          <w:rFonts w:ascii="Arial" w:eastAsia="Times New Roman" w:hAnsi="Arial" w:cs="Arial"/>
          <w:lang w:eastAsia="en-GB"/>
        </w:rPr>
        <w:t>Support the Head of Planning and Quality in delivering ICMP’s data governance agenda</w:t>
      </w:r>
      <w:r w:rsidR="003C0079">
        <w:rPr>
          <w:rFonts w:ascii="Arial" w:eastAsia="Times New Roman" w:hAnsi="Arial" w:cs="Arial"/>
          <w:lang w:eastAsia="en-GB"/>
        </w:rPr>
        <w:t>.</w:t>
      </w:r>
    </w:p>
    <w:p w14:paraId="0BABA7A6" w14:textId="3C0407C7" w:rsidR="00DE3215" w:rsidRPr="00DE3215" w:rsidRDefault="00DE3215">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eastAsia="Times New Roman" w:hAnsi="Arial" w:cs="Arial"/>
          <w:lang w:eastAsia="en-GB"/>
        </w:rPr>
      </w:pPr>
      <w:r>
        <w:rPr>
          <w:rFonts w:ascii="Arial" w:eastAsia="Times New Roman" w:hAnsi="Arial" w:cs="Arial"/>
          <w:lang w:eastAsia="en-GB"/>
        </w:rPr>
        <w:t>Assist with student systems administration activities to support and enhance the management and quality of the student data</w:t>
      </w:r>
    </w:p>
    <w:p w14:paraId="0A0D3F51" w14:textId="77777777" w:rsidR="0044755D" w:rsidRDefault="0044755D" w:rsidP="00565D35">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jc w:val="both"/>
        <w:rPr>
          <w:rFonts w:ascii="Arial" w:eastAsia="Times New Roman" w:hAnsi="Arial" w:cs="Arial"/>
          <w:lang w:eastAsia="en-GB"/>
        </w:rPr>
      </w:pPr>
    </w:p>
    <w:p w14:paraId="57EA25A5" w14:textId="77777777" w:rsidR="00965C53" w:rsidRPr="00965C53" w:rsidRDefault="00965C53" w:rsidP="00965C53">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i/>
        </w:rPr>
      </w:pPr>
      <w:r w:rsidRPr="00965C53">
        <w:rPr>
          <w:rFonts w:ascii="Arial" w:hAnsi="Arial" w:cs="Helvetica"/>
          <w:i/>
        </w:rPr>
        <w:lastRenderedPageBreak/>
        <w:t>Business intelligence and data analytics</w:t>
      </w:r>
    </w:p>
    <w:p w14:paraId="54E62610" w14:textId="407B5EA1" w:rsidR="00965C53" w:rsidRPr="00965C53" w:rsidRDefault="00965C53" w:rsidP="00965C53">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eastAsia="Times New Roman" w:hAnsi="Arial" w:cs="Arial"/>
          <w:lang w:eastAsia="en-GB"/>
        </w:rPr>
      </w:pPr>
      <w:r w:rsidRPr="00965C53">
        <w:rPr>
          <w:rFonts w:ascii="Arial" w:eastAsia="Times New Roman" w:hAnsi="Arial" w:cs="Arial"/>
          <w:lang w:eastAsia="en-GB"/>
        </w:rPr>
        <w:t>Ad hoc reporting and analysis to support strategic planning</w:t>
      </w:r>
    </w:p>
    <w:p w14:paraId="1C4F28EE" w14:textId="1C04899F" w:rsidR="00965C53" w:rsidRPr="00965C53" w:rsidRDefault="00965C53" w:rsidP="00965C53">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eastAsia="Times New Roman" w:hAnsi="Arial" w:cs="Arial"/>
          <w:lang w:eastAsia="en-GB"/>
        </w:rPr>
      </w:pPr>
      <w:r>
        <w:rPr>
          <w:rFonts w:ascii="Arial" w:eastAsia="Times New Roman" w:hAnsi="Arial" w:cs="Arial"/>
          <w:lang w:eastAsia="en-GB"/>
        </w:rPr>
        <w:t>C</w:t>
      </w:r>
      <w:r w:rsidRPr="00965C53">
        <w:rPr>
          <w:rFonts w:ascii="Arial" w:eastAsia="Times New Roman" w:hAnsi="Arial" w:cs="Arial"/>
          <w:lang w:eastAsia="en-GB"/>
        </w:rPr>
        <w:t>oordinate the development of management information dashboards to monitor institutional KPIs</w:t>
      </w:r>
    </w:p>
    <w:p w14:paraId="2BB22033" w14:textId="77777777" w:rsidR="00965C53" w:rsidRPr="00965C53" w:rsidRDefault="00965C53" w:rsidP="00965C53">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eastAsia="Times New Roman" w:hAnsi="Arial" w:cs="Arial"/>
          <w:lang w:eastAsia="en-GB"/>
        </w:rPr>
      </w:pPr>
      <w:r w:rsidRPr="00965C53">
        <w:rPr>
          <w:rFonts w:ascii="Arial" w:eastAsia="Times New Roman" w:hAnsi="Arial" w:cs="Arial"/>
          <w:lang w:eastAsia="en-GB"/>
        </w:rPr>
        <w:t>Providing advice and training to staff on the interpretation and use of data to enforce informed decision making</w:t>
      </w:r>
    </w:p>
    <w:p w14:paraId="6B8A01AB" w14:textId="4DFFBF28" w:rsidR="00965C53" w:rsidRPr="00965C53" w:rsidRDefault="00965C53" w:rsidP="00965C53">
      <w:pPr>
        <w:numPr>
          <w:ilvl w:val="3"/>
          <w:numId w:val="1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709" w:hanging="283"/>
        <w:jc w:val="both"/>
        <w:rPr>
          <w:rFonts w:ascii="Arial" w:eastAsia="Times New Roman" w:hAnsi="Arial" w:cs="Arial"/>
          <w:lang w:eastAsia="en-GB"/>
        </w:rPr>
      </w:pPr>
      <w:r>
        <w:rPr>
          <w:rFonts w:ascii="Arial" w:eastAsia="Times New Roman" w:hAnsi="Arial" w:cs="Arial"/>
          <w:lang w:eastAsia="en-GB"/>
        </w:rPr>
        <w:t xml:space="preserve">Support the Head of Planning </w:t>
      </w:r>
      <w:r w:rsidR="00DE3215">
        <w:rPr>
          <w:rFonts w:ascii="Arial" w:eastAsia="Times New Roman" w:hAnsi="Arial" w:cs="Arial"/>
          <w:lang w:eastAsia="en-GB"/>
        </w:rPr>
        <w:t xml:space="preserve">and Quality </w:t>
      </w:r>
      <w:r>
        <w:rPr>
          <w:rFonts w:ascii="Arial" w:eastAsia="Times New Roman" w:hAnsi="Arial" w:cs="Arial"/>
          <w:lang w:eastAsia="en-GB"/>
        </w:rPr>
        <w:t>with</w:t>
      </w:r>
      <w:r w:rsidRPr="00965C53">
        <w:rPr>
          <w:rFonts w:ascii="Arial" w:eastAsia="Times New Roman" w:hAnsi="Arial" w:cs="Arial"/>
          <w:lang w:eastAsia="en-GB"/>
        </w:rPr>
        <w:t xml:space="preserve"> requirements needed for longer term strategic goals, streamline processes and make changes to internal systems where appropriate</w:t>
      </w:r>
    </w:p>
    <w:p w14:paraId="49FBB142" w14:textId="75AD0D5C" w:rsidR="74CB529B" w:rsidRPr="00F3444C" w:rsidRDefault="74CB529B" w:rsidP="00F3444C">
      <w:pPr>
        <w:ind w:left="426" w:hanging="283"/>
        <w:jc w:val="both"/>
        <w:rPr>
          <w:rFonts w:ascii="Arial" w:eastAsia="Times New Roman" w:hAnsi="Arial" w:cs="Arial"/>
          <w:i/>
          <w:iCs/>
          <w:lang w:val="nl-NL" w:eastAsia="en-GB"/>
        </w:rPr>
      </w:pPr>
    </w:p>
    <w:p w14:paraId="08F0F7E3" w14:textId="66F7F602" w:rsidR="00C31A6F" w:rsidRPr="00F3444C" w:rsidRDefault="003600D7" w:rsidP="00F3444C">
      <w:pPr>
        <w:widowControl/>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76725">
        <w:rPr>
          <w:rFonts w:ascii="Arial" w:eastAsia="Times New Roman" w:hAnsi="Arial" w:cs="Arial"/>
          <w:i/>
          <w:iCs/>
          <w:lang w:val="nl-NL" w:eastAsia="en-GB"/>
        </w:rPr>
        <w:t>Other</w:t>
      </w:r>
    </w:p>
    <w:p w14:paraId="6F56BF4E" w14:textId="77777777" w:rsidR="00965C53" w:rsidRDefault="15D97FE0" w:rsidP="00024AC3">
      <w:pPr>
        <w:pStyle w:val="ListParagraph"/>
        <w:numPr>
          <w:ilvl w:val="0"/>
          <w:numId w:val="20"/>
        </w:numPr>
        <w:spacing w:line="259" w:lineRule="auto"/>
        <w:ind w:left="709"/>
        <w:jc w:val="both"/>
        <w:rPr>
          <w:rFonts w:ascii="Arial" w:eastAsia="Times New Roman" w:hAnsi="Arial" w:cs="Arial"/>
          <w:lang w:val="nl-NL" w:eastAsia="en-GB"/>
        </w:rPr>
      </w:pPr>
      <w:r w:rsidRPr="00965C53">
        <w:rPr>
          <w:rFonts w:ascii="Arial" w:eastAsia="Times New Roman" w:hAnsi="Arial" w:cs="Arial"/>
          <w:lang w:val="nl-NL" w:eastAsia="en-GB"/>
        </w:rPr>
        <w:t>Other duties as assigned by the Head of Planning and Quality</w:t>
      </w:r>
    </w:p>
    <w:p w14:paraId="1411A285" w14:textId="67554C14" w:rsidR="15D97FE0" w:rsidRDefault="00965C53" w:rsidP="00024AC3">
      <w:pPr>
        <w:pStyle w:val="ListParagraph"/>
        <w:numPr>
          <w:ilvl w:val="0"/>
          <w:numId w:val="20"/>
        </w:numPr>
        <w:spacing w:line="259" w:lineRule="auto"/>
        <w:ind w:left="709"/>
        <w:jc w:val="both"/>
        <w:rPr>
          <w:rFonts w:ascii="Arial" w:eastAsia="Times New Roman" w:hAnsi="Arial" w:cs="Arial"/>
          <w:lang w:val="nl-NL" w:eastAsia="en-GB"/>
        </w:rPr>
      </w:pPr>
      <w:r>
        <w:rPr>
          <w:rFonts w:ascii="Arial" w:eastAsia="Times New Roman" w:hAnsi="Arial" w:cs="Arial"/>
          <w:lang w:val="nl-NL" w:eastAsia="en-GB"/>
        </w:rPr>
        <w:t>T</w:t>
      </w:r>
      <w:r w:rsidR="15D97FE0" w:rsidRPr="00965C53">
        <w:rPr>
          <w:rFonts w:ascii="Arial" w:eastAsia="Times New Roman" w:hAnsi="Arial" w:cs="Arial"/>
          <w:lang w:val="nl-NL" w:eastAsia="en-GB"/>
        </w:rPr>
        <w:t xml:space="preserve">here may be line management opportunities available </w:t>
      </w:r>
    </w:p>
    <w:p w14:paraId="4E548058" w14:textId="77777777" w:rsidR="00DE3215" w:rsidRPr="00965C53" w:rsidRDefault="00DE3215" w:rsidP="00565D35">
      <w:pPr>
        <w:pStyle w:val="ListParagraph"/>
        <w:spacing w:line="259" w:lineRule="auto"/>
        <w:ind w:left="709"/>
        <w:jc w:val="both"/>
        <w:rPr>
          <w:rFonts w:ascii="Arial" w:eastAsia="Times New Roman" w:hAnsi="Arial" w:cs="Arial"/>
          <w:lang w:val="nl-NL" w:eastAsia="en-GB"/>
        </w:rPr>
      </w:pPr>
    </w:p>
    <w:p w14:paraId="288B9E11" w14:textId="695A9296" w:rsidR="15D97FE0" w:rsidRDefault="15D97FE0" w:rsidP="15D97FE0">
      <w:pPr>
        <w:jc w:val="both"/>
        <w:rPr>
          <w:rFonts w:ascii="Arial" w:hAnsi="Arial" w:cs="Helvetica"/>
          <w:b/>
          <w:bCs/>
          <w:color w:val="000000" w:themeColor="text1"/>
        </w:rPr>
      </w:pPr>
    </w:p>
    <w:p w14:paraId="0F7293B9" w14:textId="14B25F4B" w:rsidR="00310E15" w:rsidRPr="000A787E" w:rsidRDefault="0017334F" w:rsidP="00310E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b/>
          <w:bCs/>
          <w:color w:val="000000"/>
        </w:rPr>
      </w:pPr>
      <w:r>
        <w:rPr>
          <w:rFonts w:ascii="Arial" w:hAnsi="Arial" w:cs="Helvetica"/>
          <w:b/>
          <w:bCs/>
          <w:color w:val="000000"/>
        </w:rPr>
        <w:t>Person Specification</w:t>
      </w:r>
    </w:p>
    <w:p w14:paraId="39B13214" w14:textId="2B8569F3" w:rsidR="00856717" w:rsidRPr="00F3444C" w:rsidRDefault="00856717" w:rsidP="00F3444C">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i/>
          <w:color w:val="000000"/>
        </w:rPr>
      </w:pPr>
      <w:r w:rsidRPr="00F3444C">
        <w:rPr>
          <w:rFonts w:ascii="Arial" w:hAnsi="Arial" w:cs="Helvetica"/>
          <w:i/>
          <w:color w:val="000000"/>
        </w:rPr>
        <w:t>Experience</w:t>
      </w:r>
    </w:p>
    <w:p w14:paraId="2E573B87" w14:textId="6743DC41" w:rsidR="00E44879" w:rsidRDefault="00E44879" w:rsidP="00310E15">
      <w:pPr>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94"/>
        <w:jc w:val="both"/>
        <w:rPr>
          <w:rFonts w:ascii="Arial" w:hAnsi="Arial" w:cs="Helvetica"/>
          <w:color w:val="000000"/>
        </w:rPr>
      </w:pPr>
      <w:r>
        <w:rPr>
          <w:rFonts w:ascii="Arial" w:hAnsi="Arial" w:cs="Helvetica"/>
          <w:color w:val="000000"/>
        </w:rPr>
        <w:t>Essential</w:t>
      </w:r>
    </w:p>
    <w:p w14:paraId="6558A3ED" w14:textId="0D6BDC7E" w:rsidR="0017334F" w:rsidRPr="00F3444C" w:rsidRDefault="72641A23" w:rsidP="00F3444C">
      <w:pPr>
        <w:numPr>
          <w:ilvl w:val="1"/>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themeColor="text1"/>
        </w:rPr>
      </w:pPr>
      <w:r>
        <w:rPr>
          <w:rFonts w:ascii="Arial" w:hAnsi="Arial" w:cs="Helvetica"/>
          <w:color w:val="000000"/>
        </w:rPr>
        <w:t>Educated to degree level;</w:t>
      </w:r>
    </w:p>
    <w:p w14:paraId="29A1DE8C" w14:textId="06970FF2" w:rsidR="690FEAC4" w:rsidRPr="00F3444C" w:rsidRDefault="15D97FE0" w:rsidP="15D97FE0">
      <w:pPr>
        <w:numPr>
          <w:ilvl w:val="1"/>
          <w:numId w:val="15"/>
        </w:numPr>
        <w:ind w:left="1701" w:hanging="567"/>
        <w:jc w:val="both"/>
        <w:rPr>
          <w:color w:val="000000" w:themeColor="text1"/>
        </w:rPr>
      </w:pPr>
      <w:r w:rsidRPr="15D97FE0">
        <w:rPr>
          <w:rFonts w:ascii="Arial" w:hAnsi="Arial" w:cs="Helvetica"/>
          <w:color w:val="000000" w:themeColor="text1"/>
        </w:rPr>
        <w:t xml:space="preserve">  Substantial relevant work experience;</w:t>
      </w:r>
    </w:p>
    <w:p w14:paraId="05338D19" w14:textId="6C2E19D6" w:rsidR="00856717" w:rsidRPr="00F3444C" w:rsidRDefault="00856717" w:rsidP="00F3444C">
      <w:pPr>
        <w:numPr>
          <w:ilvl w:val="1"/>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themeColor="text1"/>
        </w:rPr>
      </w:pPr>
      <w:r>
        <w:rPr>
          <w:rFonts w:ascii="Arial" w:hAnsi="Arial" w:cs="Helvetica"/>
          <w:color w:val="000000"/>
        </w:rPr>
        <w:t xml:space="preserve">Experience of </w:t>
      </w:r>
      <w:r w:rsidR="7C2803D3">
        <w:rPr>
          <w:rFonts w:ascii="Arial" w:hAnsi="Arial" w:cs="Helvetica"/>
          <w:color w:val="000000"/>
        </w:rPr>
        <w:t xml:space="preserve">working with </w:t>
      </w:r>
      <w:r w:rsidR="00817F62">
        <w:rPr>
          <w:rFonts w:ascii="Arial" w:hAnsi="Arial" w:cs="Helvetica"/>
          <w:color w:val="000000"/>
        </w:rPr>
        <w:t>multi-user databases</w:t>
      </w:r>
      <w:r w:rsidR="000F3928">
        <w:rPr>
          <w:rFonts w:ascii="Arial" w:hAnsi="Arial" w:cs="Helvetica"/>
          <w:color w:val="000000"/>
        </w:rPr>
        <w:t>.</w:t>
      </w:r>
    </w:p>
    <w:p w14:paraId="1F3721E4" w14:textId="0D7D3ED5" w:rsidR="00E44879" w:rsidRDefault="00E44879" w:rsidP="00856717">
      <w:pPr>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94"/>
        <w:jc w:val="both"/>
        <w:rPr>
          <w:rFonts w:ascii="Arial" w:hAnsi="Arial" w:cs="Helvetica"/>
          <w:color w:val="000000"/>
        </w:rPr>
      </w:pPr>
      <w:r>
        <w:rPr>
          <w:rFonts w:ascii="Arial" w:hAnsi="Arial" w:cs="Helvetica"/>
          <w:color w:val="000000"/>
        </w:rPr>
        <w:t>Desirable</w:t>
      </w:r>
    </w:p>
    <w:p w14:paraId="463393DC" w14:textId="3D605926" w:rsidR="48445474" w:rsidRPr="00F3444C" w:rsidRDefault="0FD0123C" w:rsidP="00F3444C">
      <w:pPr>
        <w:pStyle w:val="ListParagraph"/>
        <w:numPr>
          <w:ilvl w:val="1"/>
          <w:numId w:val="15"/>
        </w:numPr>
        <w:ind w:left="1701" w:hanging="567"/>
        <w:jc w:val="both"/>
        <w:rPr>
          <w:color w:val="000000" w:themeColor="text1"/>
        </w:rPr>
      </w:pPr>
      <w:r w:rsidRPr="00F3444C">
        <w:rPr>
          <w:rFonts w:ascii="Arial" w:hAnsi="Arial" w:cs="Helvetica"/>
          <w:color w:val="000000" w:themeColor="text1"/>
        </w:rPr>
        <w:t>A higher degree or appropriate professional qualification;</w:t>
      </w:r>
    </w:p>
    <w:p w14:paraId="05C9C859" w14:textId="67B0AD5F" w:rsidR="00E44879" w:rsidRDefault="00585314" w:rsidP="00F3444C">
      <w:pPr>
        <w:numPr>
          <w:ilvl w:val="1"/>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rPr>
      </w:pPr>
      <w:r>
        <w:rPr>
          <w:rFonts w:ascii="Arial" w:hAnsi="Arial" w:cs="Helvetica"/>
          <w:color w:val="000000"/>
        </w:rPr>
        <w:t>E</w:t>
      </w:r>
      <w:r w:rsidR="00E44879">
        <w:rPr>
          <w:rFonts w:ascii="Arial" w:hAnsi="Arial" w:cs="Helvetica"/>
          <w:color w:val="000000"/>
        </w:rPr>
        <w:t xml:space="preserve">xperience </w:t>
      </w:r>
      <w:r w:rsidR="00E44879" w:rsidRPr="000A787E">
        <w:rPr>
          <w:rFonts w:ascii="Arial" w:hAnsi="Arial" w:cs="Helvetica"/>
          <w:color w:val="000000"/>
        </w:rPr>
        <w:t>within the HE and/or FE sectors</w:t>
      </w:r>
      <w:r w:rsidR="000F3928">
        <w:rPr>
          <w:rFonts w:ascii="Arial" w:hAnsi="Arial" w:cs="Helvetica"/>
          <w:color w:val="000000"/>
        </w:rPr>
        <w:t>;</w:t>
      </w:r>
    </w:p>
    <w:p w14:paraId="0DA904C8" w14:textId="19FE851C" w:rsidR="00E44879" w:rsidRPr="00F3444C" w:rsidRDefault="00E44879" w:rsidP="00F3444C">
      <w:pPr>
        <w:numPr>
          <w:ilvl w:val="1"/>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themeColor="text1"/>
        </w:rPr>
      </w:pPr>
      <w:r>
        <w:rPr>
          <w:rFonts w:ascii="Arial" w:hAnsi="Arial" w:cs="Helvetica"/>
          <w:color w:val="000000"/>
        </w:rPr>
        <w:t xml:space="preserve">Experience of </w:t>
      </w:r>
      <w:r w:rsidR="00B568E8">
        <w:rPr>
          <w:rFonts w:ascii="Arial" w:hAnsi="Arial" w:cs="Helvetica"/>
          <w:color w:val="000000"/>
        </w:rPr>
        <w:t xml:space="preserve">working with </w:t>
      </w:r>
      <w:r w:rsidR="0072762F">
        <w:rPr>
          <w:rFonts w:ascii="Arial" w:hAnsi="Arial" w:cs="Helvetica"/>
          <w:color w:val="000000"/>
        </w:rPr>
        <w:t>Canvas, CELCAT and/</w:t>
      </w:r>
      <w:r w:rsidR="006F44B8">
        <w:rPr>
          <w:rFonts w:ascii="Arial" w:hAnsi="Arial" w:cs="Helvetica"/>
          <w:color w:val="000000"/>
        </w:rPr>
        <w:t>o</w:t>
      </w:r>
      <w:r w:rsidR="0072762F">
        <w:rPr>
          <w:rFonts w:ascii="Arial" w:hAnsi="Arial" w:cs="Helvetica"/>
          <w:color w:val="000000"/>
        </w:rPr>
        <w:t>r Quercus</w:t>
      </w:r>
      <w:r w:rsidR="000F3928">
        <w:rPr>
          <w:rFonts w:ascii="Arial" w:hAnsi="Arial" w:cs="Helvetica"/>
          <w:color w:val="000000"/>
        </w:rPr>
        <w:t>.</w:t>
      </w:r>
    </w:p>
    <w:p w14:paraId="6AA98A82" w14:textId="6163DD8D" w:rsidR="00856717" w:rsidRDefault="00856717" w:rsidP="00F3444C">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
        <w:jc w:val="both"/>
        <w:rPr>
          <w:rFonts w:ascii="Arial" w:hAnsi="Arial" w:cs="Helvetica"/>
          <w:color w:val="000000"/>
        </w:rPr>
      </w:pPr>
    </w:p>
    <w:p w14:paraId="4F3759DD" w14:textId="48EE4504" w:rsidR="00521E35" w:rsidRPr="00F3444C" w:rsidRDefault="00521E35" w:rsidP="00F3444C">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i/>
          <w:color w:val="000000"/>
        </w:rPr>
      </w:pPr>
      <w:r w:rsidRPr="00F3444C">
        <w:rPr>
          <w:rFonts w:ascii="Arial" w:hAnsi="Arial" w:cs="Helvetica"/>
          <w:i/>
          <w:color w:val="000000"/>
        </w:rPr>
        <w:t>Personal characteristics</w:t>
      </w:r>
    </w:p>
    <w:p w14:paraId="33F8A78F" w14:textId="43354715" w:rsidR="00822A4F" w:rsidRDefault="00822A4F" w:rsidP="00310E15">
      <w:pPr>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94"/>
        <w:jc w:val="both"/>
        <w:rPr>
          <w:rFonts w:ascii="Arial" w:hAnsi="Arial" w:cs="Helvetica"/>
          <w:color w:val="000000"/>
        </w:rPr>
      </w:pPr>
      <w:r>
        <w:rPr>
          <w:rFonts w:ascii="Arial" w:hAnsi="Arial" w:cs="Helvetica"/>
          <w:color w:val="000000"/>
        </w:rPr>
        <w:t>Essential</w:t>
      </w:r>
    </w:p>
    <w:p w14:paraId="3999C7FF" w14:textId="2D31B542" w:rsidR="00310E15" w:rsidRPr="000A787E" w:rsidRDefault="00D3310C" w:rsidP="00F3444C">
      <w:pPr>
        <w:numPr>
          <w:ilvl w:val="1"/>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rPr>
      </w:pPr>
      <w:r>
        <w:rPr>
          <w:rFonts w:ascii="Arial" w:hAnsi="Arial" w:cs="Helvetica"/>
          <w:color w:val="000000"/>
        </w:rPr>
        <w:t>An eye for detail</w:t>
      </w:r>
      <w:r w:rsidR="000F3928">
        <w:rPr>
          <w:rFonts w:ascii="Arial" w:hAnsi="Arial" w:cs="Helvetica"/>
          <w:color w:val="000000"/>
        </w:rPr>
        <w:t>;</w:t>
      </w:r>
    </w:p>
    <w:p w14:paraId="488C6D55" w14:textId="6204AAE8" w:rsidR="00310E15" w:rsidRDefault="00310E15" w:rsidP="00F3444C">
      <w:pPr>
        <w:numPr>
          <w:ilvl w:val="1"/>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rPr>
      </w:pPr>
      <w:r w:rsidRPr="000A787E">
        <w:rPr>
          <w:rFonts w:ascii="Arial" w:hAnsi="Arial" w:cs="Helvetica"/>
          <w:color w:val="000000"/>
        </w:rPr>
        <w:t xml:space="preserve">Ability to be self-disciplined and </w:t>
      </w:r>
      <w:proofErr w:type="spellStart"/>
      <w:r w:rsidRPr="000A787E">
        <w:rPr>
          <w:rFonts w:ascii="Arial" w:hAnsi="Arial" w:cs="Helvetica"/>
          <w:color w:val="000000"/>
        </w:rPr>
        <w:t>organi</w:t>
      </w:r>
      <w:r w:rsidR="00965C53">
        <w:rPr>
          <w:rFonts w:ascii="Arial" w:hAnsi="Arial" w:cs="Helvetica"/>
          <w:color w:val="000000"/>
        </w:rPr>
        <w:t>s</w:t>
      </w:r>
      <w:r w:rsidRPr="000A787E">
        <w:rPr>
          <w:rFonts w:ascii="Arial" w:hAnsi="Arial" w:cs="Helvetica"/>
          <w:color w:val="000000"/>
        </w:rPr>
        <w:t>ed</w:t>
      </w:r>
      <w:proofErr w:type="spellEnd"/>
      <w:r w:rsidR="000F3928">
        <w:rPr>
          <w:rFonts w:ascii="Arial" w:hAnsi="Arial" w:cs="Helvetica"/>
          <w:color w:val="000000"/>
        </w:rPr>
        <w:t>;</w:t>
      </w:r>
    </w:p>
    <w:p w14:paraId="33303DB2" w14:textId="1906A099" w:rsidR="00017564" w:rsidRPr="000A787E" w:rsidRDefault="00017564" w:rsidP="00F3444C">
      <w:pPr>
        <w:numPr>
          <w:ilvl w:val="1"/>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rPr>
      </w:pPr>
      <w:r>
        <w:rPr>
          <w:rFonts w:ascii="Arial" w:hAnsi="Arial" w:cs="Helvetica"/>
          <w:color w:val="000000"/>
        </w:rPr>
        <w:t>Good communication skills</w:t>
      </w:r>
      <w:r w:rsidR="000F3928">
        <w:rPr>
          <w:rFonts w:ascii="Arial" w:hAnsi="Arial" w:cs="Helvetica"/>
          <w:color w:val="000000"/>
        </w:rPr>
        <w:t>;</w:t>
      </w:r>
    </w:p>
    <w:p w14:paraId="351CCC3E" w14:textId="594EB2FA" w:rsidR="00310E15" w:rsidRDefault="00822A4F" w:rsidP="00F3444C">
      <w:pPr>
        <w:numPr>
          <w:ilvl w:val="1"/>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rPr>
      </w:pPr>
      <w:r>
        <w:rPr>
          <w:rFonts w:ascii="Arial" w:hAnsi="Arial" w:cs="Helvetica"/>
          <w:color w:val="000000"/>
        </w:rPr>
        <w:t>A commitment to equality and diversity</w:t>
      </w:r>
      <w:r w:rsidR="000F3928">
        <w:rPr>
          <w:rFonts w:ascii="Arial" w:hAnsi="Arial" w:cs="Helvetica"/>
          <w:color w:val="000000"/>
        </w:rPr>
        <w:t>.</w:t>
      </w:r>
    </w:p>
    <w:p w14:paraId="1188F799" w14:textId="7C5F67C8" w:rsidR="00695D65" w:rsidRDefault="00695D65" w:rsidP="00310E15">
      <w:pPr>
        <w:numPr>
          <w:ilvl w:val="0"/>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94"/>
        <w:jc w:val="both"/>
        <w:rPr>
          <w:rFonts w:ascii="Arial" w:hAnsi="Arial" w:cs="Helvetica"/>
          <w:color w:val="000000"/>
        </w:rPr>
      </w:pPr>
      <w:r>
        <w:rPr>
          <w:rFonts w:ascii="Arial" w:hAnsi="Arial" w:cs="Helvetica"/>
          <w:color w:val="000000"/>
        </w:rPr>
        <w:t>Desirable</w:t>
      </w:r>
    </w:p>
    <w:p w14:paraId="318C6E16" w14:textId="7A2035E8" w:rsidR="00695D65" w:rsidRPr="000A787E" w:rsidRDefault="00B5011B" w:rsidP="00F3444C">
      <w:pPr>
        <w:numPr>
          <w:ilvl w:val="1"/>
          <w:numId w:val="1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rPr>
      </w:pPr>
      <w:r>
        <w:rPr>
          <w:rFonts w:ascii="Arial" w:hAnsi="Arial" w:cs="Helvetica"/>
          <w:color w:val="000000"/>
        </w:rPr>
        <w:t>An interest in contemporary music education.</w:t>
      </w:r>
    </w:p>
    <w:p w14:paraId="2CD42BC2" w14:textId="77777777" w:rsidR="00975A71" w:rsidRPr="000A787E" w:rsidRDefault="00975A71" w:rsidP="00975A71">
      <w:pPr>
        <w:tabs>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hAnsi="Arial" w:cs="Arial"/>
        </w:rPr>
      </w:pPr>
    </w:p>
    <w:p w14:paraId="629F8505" w14:textId="77777777" w:rsidR="00975A71" w:rsidRPr="000A787E" w:rsidRDefault="00975A71" w:rsidP="00975A71">
      <w:pPr>
        <w:tabs>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Arial" w:hAnsi="Arial" w:cs="Arial"/>
        </w:rPr>
      </w:pPr>
    </w:p>
    <w:sectPr w:rsidR="00975A71" w:rsidRPr="000A787E" w:rsidSect="006C6080">
      <w:headerReference w:type="even" r:id="rId11"/>
      <w:headerReference w:type="default" r:id="rId12"/>
      <w:footerReference w:type="even" r:id="rId13"/>
      <w:footerReference w:type="default" r:id="rId14"/>
      <w:headerReference w:type="first" r:id="rId15"/>
      <w:footerReference w:type="first" r:id="rId16"/>
      <w:pgSz w:w="11900" w:h="16840"/>
      <w:pgMar w:top="1600" w:right="1320" w:bottom="1200" w:left="1340" w:header="706"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660E" w14:textId="77777777" w:rsidR="006864E8" w:rsidRDefault="006864E8">
      <w:r>
        <w:separator/>
      </w:r>
    </w:p>
  </w:endnote>
  <w:endnote w:type="continuationSeparator" w:id="0">
    <w:p w14:paraId="7D6BB459" w14:textId="77777777" w:rsidR="006864E8" w:rsidRDefault="006864E8">
      <w:r>
        <w:continuationSeparator/>
      </w:r>
    </w:p>
  </w:endnote>
  <w:endnote w:type="continuationNotice" w:id="1">
    <w:p w14:paraId="254712F7" w14:textId="77777777" w:rsidR="006864E8" w:rsidRDefault="00686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8AAB" w14:textId="77777777" w:rsidR="0044755D" w:rsidRDefault="00447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9B9E" w14:textId="5BFFCB4E" w:rsidR="009309FF" w:rsidRDefault="00FC0395">
    <w:pPr>
      <w:spacing w:line="14" w:lineRule="auto"/>
      <w:rPr>
        <w:sz w:val="20"/>
        <w:szCs w:val="20"/>
      </w:rPr>
    </w:pPr>
    <w:r>
      <w:rPr>
        <w:noProof/>
        <w:lang w:val="en-GB" w:eastAsia="en-GB"/>
      </w:rPr>
      <mc:AlternateContent>
        <mc:Choice Requires="wps">
          <w:drawing>
            <wp:anchor distT="0" distB="0" distL="114300" distR="114300" simplePos="0" relativeHeight="251658241" behindDoc="0" locked="0" layoutInCell="1" allowOverlap="1" wp14:anchorId="552191C8" wp14:editId="7F276425">
              <wp:simplePos x="0" y="0"/>
              <wp:positionH relativeFrom="page">
                <wp:posOffset>5327650</wp:posOffset>
              </wp:positionH>
              <wp:positionV relativeFrom="page">
                <wp:posOffset>10375265</wp:posOffset>
              </wp:positionV>
              <wp:extent cx="1080000" cy="338400"/>
              <wp:effectExtent l="0" t="0" r="6350" b="5080"/>
              <wp:wrapNone/>
              <wp:docPr id="47" name="Rectangle 47"/>
              <wp:cNvGraphicFramePr/>
              <a:graphic xmlns:a="http://schemas.openxmlformats.org/drawingml/2006/main">
                <a:graphicData uri="http://schemas.microsoft.com/office/word/2010/wordprocessingShape">
                  <wps:wsp>
                    <wps:cNvSpPr/>
                    <wps:spPr>
                      <a:xfrm>
                        <a:off x="0" y="0"/>
                        <a:ext cx="1080000" cy="338400"/>
                      </a:xfrm>
                      <a:prstGeom prst="rect">
                        <a:avLst/>
                      </a:prstGeom>
                      <a:solidFill>
                        <a:srgbClr val="00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2C9FDB9">
            <v:rect id="Rectangle 47" style="position:absolute;margin-left:419.5pt;margin-top:816.95pt;width:85.05pt;height:26.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addc" stroked="f" strokeweight="2pt" w14:anchorId="37403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ukgIAAIcFAAAOAAAAZHJzL2Uyb0RvYy54bWysVFFPGzEMfp+0/xDlfdy1lI1VXFHVimkS&#10;AgRMPKe5pD0pF2dO2mv36+ck14MB2sO0PqR2bH+Ov7N9cblvDdsp9A3Yio9OSs6UlVA3dl3xH49X&#10;n84580HYWhiwquIH5fnl7OOHi85N1Rg2YGqFjECsn3au4psQ3LQovNyoVvgTcMqSUQO2IpCK66JG&#10;0RF6a4pxWX4uOsDaIUjlPd0us5HPEr7WSoZbrb0KzFSc3hbSielcxbOYXYjpGoXbNLJ/hviHV7Si&#10;sZR0gFqKINgWmzdQbSMRPOhwIqEtQOtGqlQDVTMqX1XzsBFOpVqIHO8Gmvz/g5U3uztkTV3xyRfO&#10;rGjpG90Ta8KujWJ0RwR1zk/J78HdYa95EmO1e41t/Kc62D6RehhIVfvAJF2OyvOSfpxJsp2enk9I&#10;JpjiOdqhD98UtCwKFUdKn7gUu2sfsuvRJSbzYJr6qjEmKbheLQyynYgfuJwvl4se/Q83Y6OzhRiW&#10;EeNNESvLtSQpHIyKfsbeK02k0OvH6SWpHdWQR0ipbBhl00bUKqc/S3Vm+CEiVZoAI7Km/AN2DxBb&#10;/S12hun9Y6hK3TwEl397WA4eIlJmsGEIbhsL+B6Aoar6zNn/SFKmJrK0gvpALYOQZ8k7edXQd7sW&#10;PtwJpOGhT00LIdzSoQ10FYde4mwD+Ou9++hPPU1Wzjoaxor7n1uBijPz3VK3fx1NJnF6kzI5+zIm&#10;BV9aVi8tdtsugNphRKvHySRG/2COokZon2hvzGNWMgkrKXfFZcCjsgh5SdDmkWo+T240sU6Ea/vg&#10;ZASPrMa+fNw/CXR98wZq+xs4Dq6Yvurh7BsjLcy3AXSTGvyZ155vmvbUOP1miuvkpZ68nvfn7DcA&#10;AAD//wMAUEsDBBQABgAIAAAAIQC8exhU4AAAAA4BAAAPAAAAZHJzL2Rvd25yZXYueG1sTI/BbsIw&#10;EETvlfgHa5G4FRuipkkaBwEql54KrdSriZckJV5HsQnp39c5tcedGc2+yTejadmAvWssSVgtBTCk&#10;0uqGKgmfH4fHBJjzirRqLaGEH3SwKWYPucq0vdMRh5OvWCghlykJtfddxrkrazTKLW2HFLyL7Y3y&#10;4ewrrnt1D+Wm5WshYm5UQ+FDrTrc11heTzcj4X0X774Ob/R6tXZbPREO+C0uUi7m4/YFmMfR/4Vh&#10;wg/oUASms72RdqyVkERp2OKDEUdRCmyKCJGugJ0nLXleAy9y/n9G8QsAAP//AwBQSwECLQAUAAYA&#10;CAAAACEAtoM4kv4AAADhAQAAEwAAAAAAAAAAAAAAAAAAAAAAW0NvbnRlbnRfVHlwZXNdLnhtbFBL&#10;AQItABQABgAIAAAAIQA4/SH/1gAAAJQBAAALAAAAAAAAAAAAAAAAAC8BAABfcmVscy8ucmVsc1BL&#10;AQItABQABgAIAAAAIQA3/cOukgIAAIcFAAAOAAAAAAAAAAAAAAAAAC4CAABkcnMvZTJvRG9jLnht&#10;bFBLAQItABQABgAIAAAAIQC8exhU4AAAAA4BAAAPAAAAAAAAAAAAAAAAAOwEAABkcnMvZG93bnJl&#10;di54bWxQSwUGAAAAAAQABADzAAAA+QUAAAAA&#10;">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C0B98" w14:textId="77777777" w:rsidR="0044755D" w:rsidRDefault="0044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BC61" w14:textId="77777777" w:rsidR="006864E8" w:rsidRDefault="006864E8">
      <w:r>
        <w:separator/>
      </w:r>
    </w:p>
  </w:footnote>
  <w:footnote w:type="continuationSeparator" w:id="0">
    <w:p w14:paraId="1925BF28" w14:textId="77777777" w:rsidR="006864E8" w:rsidRDefault="006864E8">
      <w:r>
        <w:continuationSeparator/>
      </w:r>
    </w:p>
  </w:footnote>
  <w:footnote w:type="continuationNotice" w:id="1">
    <w:p w14:paraId="54FDDE7E" w14:textId="77777777" w:rsidR="006864E8" w:rsidRDefault="00686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D0ED" w14:textId="77777777" w:rsidR="0044755D" w:rsidRDefault="00447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45E0" w14:textId="77777777" w:rsidR="00826268" w:rsidRPr="00BD36BC" w:rsidRDefault="00826268" w:rsidP="00826268">
    <w:pPr>
      <w:tabs>
        <w:tab w:val="left" w:pos="1640"/>
        <w:tab w:val="center" w:pos="4513"/>
        <w:tab w:val="right" w:pos="9026"/>
      </w:tabs>
      <w:rPr>
        <w:rFonts w:ascii="Arial" w:eastAsia="Times New Roman" w:hAnsi="Arial" w:cs="Arial"/>
        <w:i/>
        <w:sz w:val="20"/>
        <w:szCs w:val="20"/>
      </w:rPr>
    </w:pPr>
    <w:r w:rsidRPr="00BD36BC">
      <w:rPr>
        <w:rFonts w:ascii="Arial" w:eastAsia="Times New Roman" w:hAnsi="Arial" w:cs="Arial"/>
        <w:i/>
        <w:sz w:val="20"/>
        <w:szCs w:val="20"/>
      </w:rPr>
      <w:t xml:space="preserve">ICMP Management Ltd </w:t>
    </w:r>
  </w:p>
  <w:p w14:paraId="19348C07" w14:textId="10EF2AAB" w:rsidR="00826268" w:rsidRPr="00BD36BC" w:rsidRDefault="00826268" w:rsidP="00826268">
    <w:pPr>
      <w:tabs>
        <w:tab w:val="left" w:pos="1640"/>
        <w:tab w:val="center" w:pos="4513"/>
        <w:tab w:val="right" w:pos="9026"/>
      </w:tabs>
      <w:rPr>
        <w:rFonts w:ascii="Arial" w:eastAsia="Times New Roman" w:hAnsi="Arial" w:cs="Arial"/>
        <w:i/>
        <w:sz w:val="20"/>
        <w:szCs w:val="20"/>
      </w:rPr>
    </w:pPr>
    <w:r w:rsidRPr="00BD36BC">
      <w:rPr>
        <w:rFonts w:ascii="Arial" w:eastAsia="Times New Roman" w:hAnsi="Arial" w:cs="Arial"/>
        <w:i/>
        <w:sz w:val="20"/>
        <w:szCs w:val="20"/>
      </w:rPr>
      <w:t>Role Profile –</w:t>
    </w:r>
    <w:r w:rsidR="006D0A56">
      <w:rPr>
        <w:rFonts w:ascii="Arial" w:eastAsia="Times New Roman" w:hAnsi="Arial" w:cs="Arial"/>
        <w:i/>
        <w:sz w:val="20"/>
        <w:szCs w:val="20"/>
      </w:rPr>
      <w:t>Data</w:t>
    </w:r>
    <w:r w:rsidR="005836F9">
      <w:rPr>
        <w:rFonts w:ascii="Arial" w:eastAsia="Times New Roman" w:hAnsi="Arial" w:cs="Arial"/>
        <w:i/>
        <w:sz w:val="20"/>
        <w:szCs w:val="20"/>
      </w:rPr>
      <w:t xml:space="preserve"> Manager</w:t>
    </w:r>
  </w:p>
  <w:p w14:paraId="54E7A3A0" w14:textId="77777777" w:rsidR="00FC0395" w:rsidRDefault="00FC0395" w:rsidP="00BE0B3F">
    <w:pPr>
      <w:widowControl/>
      <w:tabs>
        <w:tab w:val="left" w:pos="8749"/>
      </w:tabs>
      <w:spacing w:after="76" w:line="200" w:lineRule="exact"/>
      <w:ind w:left="7655"/>
      <w:rPr>
        <w:rFonts w:ascii="Arial" w:eastAsia="Arial" w:hAnsi="Arial" w:cs="Times New Roman"/>
        <w:sz w:val="18"/>
        <w:lang w:val="en-GB"/>
      </w:rPr>
    </w:pPr>
    <w:r>
      <w:rPr>
        <w:noProof/>
        <w:lang w:val="en-GB" w:eastAsia="en-GB"/>
      </w:rPr>
      <w:drawing>
        <wp:anchor distT="0" distB="0" distL="114300" distR="114300" simplePos="0" relativeHeight="251658240" behindDoc="1" locked="0" layoutInCell="1" allowOverlap="1" wp14:anchorId="37432D2A" wp14:editId="27286E70">
          <wp:simplePos x="0" y="0"/>
          <wp:positionH relativeFrom="page">
            <wp:posOffset>5325151</wp:posOffset>
          </wp:positionH>
          <wp:positionV relativeFrom="page">
            <wp:posOffset>-198755</wp:posOffset>
          </wp:positionV>
          <wp:extent cx="1083600" cy="846000"/>
          <wp:effectExtent l="0" t="0" r="254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MP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600" cy="846000"/>
                  </a:xfrm>
                  <a:prstGeom prst="rect">
                    <a:avLst/>
                  </a:prstGeom>
                </pic:spPr>
              </pic:pic>
            </a:graphicData>
          </a:graphic>
          <wp14:sizeRelH relativeFrom="margin">
            <wp14:pctWidth>0</wp14:pctWidth>
          </wp14:sizeRelH>
          <wp14:sizeRelV relativeFrom="margin">
            <wp14:pctHeight>0</wp14:pctHeight>
          </wp14:sizeRelV>
        </wp:anchor>
      </w:drawing>
    </w:r>
  </w:p>
  <w:p w14:paraId="3A3CCA57" w14:textId="77777777" w:rsidR="00FC0395" w:rsidRPr="00FC0395" w:rsidRDefault="00FC0395" w:rsidP="00BE0B3F">
    <w:pPr>
      <w:widowControl/>
      <w:tabs>
        <w:tab w:val="left" w:pos="8749"/>
      </w:tabs>
      <w:spacing w:after="76" w:line="200" w:lineRule="exact"/>
      <w:ind w:left="7200"/>
      <w:rPr>
        <w:rFonts w:ascii="Arial" w:eastAsia="Arial" w:hAnsi="Arial" w:cs="Times New Roman"/>
        <w:sz w:val="18"/>
        <w:lang w:val="en-GB"/>
      </w:rPr>
    </w:pPr>
    <w:r w:rsidRPr="00FC0395">
      <w:rPr>
        <w:rFonts w:ascii="Arial" w:eastAsia="Arial" w:hAnsi="Arial" w:cs="Times New Roman"/>
        <w:sz w:val="18"/>
        <w:lang w:val="en-GB"/>
      </w:rPr>
      <w:t xml:space="preserve">The Institute </w:t>
    </w:r>
    <w:r w:rsidRPr="00FC0395">
      <w:rPr>
        <w:rFonts w:ascii="Arial" w:eastAsia="Arial" w:hAnsi="Arial" w:cs="Times New Roman"/>
        <w:sz w:val="18"/>
        <w:lang w:val="en-GB"/>
      </w:rPr>
      <w:br/>
      <w:t xml:space="preserve">of Contemporary </w:t>
    </w:r>
    <w:r w:rsidRPr="00FC0395">
      <w:rPr>
        <w:rFonts w:ascii="Arial" w:eastAsia="Arial" w:hAnsi="Arial" w:cs="Times New Roman"/>
        <w:sz w:val="18"/>
        <w:lang w:val="en-GB"/>
      </w:rPr>
      <w:br/>
      <w:t>Music Performance</w:t>
    </w:r>
  </w:p>
  <w:p w14:paraId="492B4AC4" w14:textId="77777777" w:rsidR="009309FF" w:rsidRPr="00FC0395" w:rsidRDefault="009309FF" w:rsidP="00FC0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FF47" w14:textId="77777777" w:rsidR="0044755D" w:rsidRDefault="00447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1B5"/>
    <w:multiLevelType w:val="hybridMultilevel"/>
    <w:tmpl w:val="3E50CE8E"/>
    <w:lvl w:ilvl="0" w:tplc="94A02DE8">
      <w:start w:val="1"/>
      <w:numFmt w:val="bullet"/>
      <w:lvlText w:val=""/>
      <w:lvlJc w:val="left"/>
      <w:pPr>
        <w:ind w:left="720" w:hanging="360"/>
      </w:pPr>
      <w:rPr>
        <w:rFonts w:ascii="Symbol" w:hAnsi="Symbol" w:hint="default"/>
      </w:rPr>
    </w:lvl>
    <w:lvl w:ilvl="1" w:tplc="6DA26C2C">
      <w:start w:val="1"/>
      <w:numFmt w:val="lowerLetter"/>
      <w:lvlText w:val="%2."/>
      <w:lvlJc w:val="left"/>
      <w:pPr>
        <w:ind w:left="1440" w:hanging="360"/>
      </w:pPr>
    </w:lvl>
    <w:lvl w:ilvl="2" w:tplc="36826E56">
      <w:start w:val="1"/>
      <w:numFmt w:val="lowerRoman"/>
      <w:lvlText w:val="%3."/>
      <w:lvlJc w:val="right"/>
      <w:pPr>
        <w:ind w:left="2160" w:hanging="180"/>
      </w:pPr>
    </w:lvl>
    <w:lvl w:ilvl="3" w:tplc="54D627D6">
      <w:start w:val="1"/>
      <w:numFmt w:val="decimal"/>
      <w:lvlText w:val="%4."/>
      <w:lvlJc w:val="left"/>
      <w:pPr>
        <w:ind w:left="2880" w:hanging="360"/>
      </w:pPr>
    </w:lvl>
    <w:lvl w:ilvl="4" w:tplc="9E303A50">
      <w:start w:val="1"/>
      <w:numFmt w:val="lowerLetter"/>
      <w:lvlText w:val="%5."/>
      <w:lvlJc w:val="left"/>
      <w:pPr>
        <w:ind w:left="3600" w:hanging="360"/>
      </w:pPr>
    </w:lvl>
    <w:lvl w:ilvl="5" w:tplc="85E65E74">
      <w:start w:val="1"/>
      <w:numFmt w:val="lowerRoman"/>
      <w:lvlText w:val="%6."/>
      <w:lvlJc w:val="right"/>
      <w:pPr>
        <w:ind w:left="4320" w:hanging="180"/>
      </w:pPr>
    </w:lvl>
    <w:lvl w:ilvl="6" w:tplc="13725278">
      <w:start w:val="1"/>
      <w:numFmt w:val="decimal"/>
      <w:lvlText w:val="%7."/>
      <w:lvlJc w:val="left"/>
      <w:pPr>
        <w:ind w:left="5040" w:hanging="360"/>
      </w:pPr>
    </w:lvl>
    <w:lvl w:ilvl="7" w:tplc="56EAC776">
      <w:start w:val="1"/>
      <w:numFmt w:val="lowerLetter"/>
      <w:lvlText w:val="%8."/>
      <w:lvlJc w:val="left"/>
      <w:pPr>
        <w:ind w:left="5760" w:hanging="360"/>
      </w:pPr>
    </w:lvl>
    <w:lvl w:ilvl="8" w:tplc="881ADA00">
      <w:start w:val="1"/>
      <w:numFmt w:val="lowerRoman"/>
      <w:lvlText w:val="%9."/>
      <w:lvlJc w:val="right"/>
      <w:pPr>
        <w:ind w:left="6480" w:hanging="180"/>
      </w:pPr>
    </w:lvl>
  </w:abstractNum>
  <w:abstractNum w:abstractNumId="1" w15:restartNumberingAfterBreak="0">
    <w:nsid w:val="06BE4899"/>
    <w:multiLevelType w:val="multilevel"/>
    <w:tmpl w:val="C742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1483E"/>
    <w:multiLevelType w:val="hybridMultilevel"/>
    <w:tmpl w:val="8B246264"/>
    <w:lvl w:ilvl="0" w:tplc="08090005">
      <w:start w:val="1"/>
      <w:numFmt w:val="bullet"/>
      <w:lvlText w:val=""/>
      <w:lvlJc w:val="left"/>
      <w:pPr>
        <w:tabs>
          <w:tab w:val="num" w:pos="360"/>
        </w:tabs>
        <w:ind w:left="360" w:hanging="360"/>
      </w:pPr>
      <w:rPr>
        <w:rFonts w:ascii="Wingdings" w:hAnsi="Wingdings" w:hint="default"/>
        <w:color w:val="auto"/>
      </w:rPr>
    </w:lvl>
    <w:lvl w:ilvl="1" w:tplc="08090005">
      <w:start w:val="1"/>
      <w:numFmt w:val="bullet"/>
      <w:lvlText w:val=""/>
      <w:lvlJc w:val="left"/>
      <w:pPr>
        <w:tabs>
          <w:tab w:val="num" w:pos="1080"/>
        </w:tabs>
        <w:ind w:left="1080" w:hanging="360"/>
      </w:pPr>
      <w:rPr>
        <w:rFonts w:ascii="Wingdings" w:hAnsi="Wingdings"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423633"/>
    <w:multiLevelType w:val="hybridMultilevel"/>
    <w:tmpl w:val="E440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E3D7A"/>
    <w:multiLevelType w:val="hybridMultilevel"/>
    <w:tmpl w:val="75CE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4038B"/>
    <w:multiLevelType w:val="hybridMultilevel"/>
    <w:tmpl w:val="4AA2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D23A5"/>
    <w:multiLevelType w:val="hybridMultilevel"/>
    <w:tmpl w:val="71A4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A0C8A"/>
    <w:multiLevelType w:val="hybridMultilevel"/>
    <w:tmpl w:val="4B7EA6B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253E85"/>
    <w:multiLevelType w:val="hybridMultilevel"/>
    <w:tmpl w:val="45A41EB2"/>
    <w:lvl w:ilvl="0" w:tplc="F8CA1178">
      <w:start w:val="1"/>
      <w:numFmt w:val="decimal"/>
      <w:lvlText w:val="%1."/>
      <w:lvlJc w:val="left"/>
      <w:pPr>
        <w:ind w:left="462" w:hanging="360"/>
      </w:pPr>
      <w:rPr>
        <w:rFonts w:ascii="Calibri" w:eastAsia="Calibri" w:hAnsi="Calibri" w:hint="default"/>
        <w:spacing w:val="0"/>
        <w:w w:val="100"/>
        <w:sz w:val="22"/>
        <w:szCs w:val="22"/>
      </w:rPr>
    </w:lvl>
    <w:lvl w:ilvl="1" w:tplc="9ECA395C">
      <w:start w:val="1"/>
      <w:numFmt w:val="bullet"/>
      <w:lvlText w:val="•"/>
      <w:lvlJc w:val="left"/>
      <w:pPr>
        <w:ind w:left="1338" w:hanging="360"/>
      </w:pPr>
      <w:rPr>
        <w:rFonts w:hint="default"/>
      </w:rPr>
    </w:lvl>
    <w:lvl w:ilvl="2" w:tplc="06A43C5C">
      <w:start w:val="1"/>
      <w:numFmt w:val="bullet"/>
      <w:lvlText w:val="•"/>
      <w:lvlJc w:val="left"/>
      <w:pPr>
        <w:ind w:left="2216" w:hanging="360"/>
      </w:pPr>
      <w:rPr>
        <w:rFonts w:hint="default"/>
      </w:rPr>
    </w:lvl>
    <w:lvl w:ilvl="3" w:tplc="E8C0BF04">
      <w:start w:val="1"/>
      <w:numFmt w:val="bullet"/>
      <w:lvlText w:val="•"/>
      <w:lvlJc w:val="left"/>
      <w:pPr>
        <w:ind w:left="3094" w:hanging="360"/>
      </w:pPr>
      <w:rPr>
        <w:rFonts w:hint="default"/>
      </w:rPr>
    </w:lvl>
    <w:lvl w:ilvl="4" w:tplc="7E028A00">
      <w:start w:val="1"/>
      <w:numFmt w:val="bullet"/>
      <w:lvlText w:val="•"/>
      <w:lvlJc w:val="left"/>
      <w:pPr>
        <w:ind w:left="3972" w:hanging="360"/>
      </w:pPr>
      <w:rPr>
        <w:rFonts w:hint="default"/>
      </w:rPr>
    </w:lvl>
    <w:lvl w:ilvl="5" w:tplc="B6C2E1BE">
      <w:start w:val="1"/>
      <w:numFmt w:val="bullet"/>
      <w:lvlText w:val="•"/>
      <w:lvlJc w:val="left"/>
      <w:pPr>
        <w:ind w:left="4850" w:hanging="360"/>
      </w:pPr>
      <w:rPr>
        <w:rFonts w:hint="default"/>
      </w:rPr>
    </w:lvl>
    <w:lvl w:ilvl="6" w:tplc="C6DED2A4">
      <w:start w:val="1"/>
      <w:numFmt w:val="bullet"/>
      <w:lvlText w:val="•"/>
      <w:lvlJc w:val="left"/>
      <w:pPr>
        <w:ind w:left="5728" w:hanging="360"/>
      </w:pPr>
      <w:rPr>
        <w:rFonts w:hint="default"/>
      </w:rPr>
    </w:lvl>
    <w:lvl w:ilvl="7" w:tplc="63E22B48">
      <w:start w:val="1"/>
      <w:numFmt w:val="bullet"/>
      <w:lvlText w:val="•"/>
      <w:lvlJc w:val="left"/>
      <w:pPr>
        <w:ind w:left="6606" w:hanging="360"/>
      </w:pPr>
      <w:rPr>
        <w:rFonts w:hint="default"/>
      </w:rPr>
    </w:lvl>
    <w:lvl w:ilvl="8" w:tplc="AE78A7AA">
      <w:start w:val="1"/>
      <w:numFmt w:val="bullet"/>
      <w:lvlText w:val="•"/>
      <w:lvlJc w:val="left"/>
      <w:pPr>
        <w:ind w:left="7484" w:hanging="360"/>
      </w:pPr>
      <w:rPr>
        <w:rFonts w:hint="default"/>
      </w:rPr>
    </w:lvl>
  </w:abstractNum>
  <w:abstractNum w:abstractNumId="9" w15:restartNumberingAfterBreak="0">
    <w:nsid w:val="50D96BF7"/>
    <w:multiLevelType w:val="hybridMultilevel"/>
    <w:tmpl w:val="8662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C711F"/>
    <w:multiLevelType w:val="hybridMultilevel"/>
    <w:tmpl w:val="EE2CD46C"/>
    <w:lvl w:ilvl="0" w:tplc="08090005">
      <w:start w:val="1"/>
      <w:numFmt w:val="bullet"/>
      <w:lvlText w:val=""/>
      <w:lvlJc w:val="left"/>
      <w:pPr>
        <w:tabs>
          <w:tab w:val="num" w:pos="360"/>
        </w:tabs>
        <w:ind w:left="360" w:hanging="360"/>
      </w:pPr>
      <w:rPr>
        <w:rFonts w:ascii="Wingdings" w:hAnsi="Wingdings" w:hint="default"/>
        <w:color w:val="auto"/>
      </w:rPr>
    </w:lvl>
    <w:lvl w:ilvl="1" w:tplc="65F60DD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9B4415"/>
    <w:multiLevelType w:val="hybridMultilevel"/>
    <w:tmpl w:val="23AE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21E03"/>
    <w:multiLevelType w:val="hybridMultilevel"/>
    <w:tmpl w:val="4D9C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0095E"/>
    <w:multiLevelType w:val="hybridMultilevel"/>
    <w:tmpl w:val="0B8C7D64"/>
    <w:lvl w:ilvl="0" w:tplc="08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Helvetica-Oblique" w:hAnsi="Helvetica-Obliqu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E2BAE"/>
    <w:multiLevelType w:val="hybridMultilevel"/>
    <w:tmpl w:val="B74A035C"/>
    <w:lvl w:ilvl="0" w:tplc="08090005">
      <w:start w:val="1"/>
      <w:numFmt w:val="bullet"/>
      <w:lvlText w:val=""/>
      <w:lvlJc w:val="left"/>
      <w:pPr>
        <w:tabs>
          <w:tab w:val="num" w:pos="360"/>
        </w:tabs>
        <w:ind w:left="360" w:hanging="360"/>
      </w:pPr>
      <w:rPr>
        <w:rFonts w:ascii="Wingdings" w:hAnsi="Wingdings" w:hint="default"/>
        <w:color w:val="auto"/>
      </w:rPr>
    </w:lvl>
    <w:lvl w:ilvl="1" w:tplc="65F60DD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532345"/>
    <w:multiLevelType w:val="hybridMultilevel"/>
    <w:tmpl w:val="AA02A020"/>
    <w:lvl w:ilvl="0" w:tplc="08090005">
      <w:start w:val="1"/>
      <w:numFmt w:val="bullet"/>
      <w:lvlText w:val=""/>
      <w:lvlJc w:val="left"/>
      <w:pPr>
        <w:tabs>
          <w:tab w:val="num" w:pos="360"/>
        </w:tabs>
        <w:ind w:left="360" w:hanging="360"/>
      </w:pPr>
      <w:rPr>
        <w:rFonts w:ascii="Wingdings" w:hAnsi="Wingdings" w:hint="default"/>
        <w:color w:val="auto"/>
      </w:rPr>
    </w:lvl>
    <w:lvl w:ilvl="1" w:tplc="65F60DD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7A6AC3"/>
    <w:multiLevelType w:val="hybridMultilevel"/>
    <w:tmpl w:val="0FE2CF1C"/>
    <w:lvl w:ilvl="0" w:tplc="005AC822">
      <w:start w:val="1"/>
      <w:numFmt w:val="decimal"/>
      <w:lvlText w:val="%1."/>
      <w:lvlJc w:val="left"/>
      <w:pPr>
        <w:ind w:left="462" w:hanging="360"/>
      </w:pPr>
      <w:rPr>
        <w:rFonts w:ascii="Calibri" w:eastAsia="Calibri" w:hAnsi="Calibri" w:hint="default"/>
        <w:spacing w:val="0"/>
        <w:w w:val="100"/>
        <w:sz w:val="22"/>
        <w:szCs w:val="22"/>
      </w:rPr>
    </w:lvl>
    <w:lvl w:ilvl="1" w:tplc="362A317E">
      <w:start w:val="1"/>
      <w:numFmt w:val="decimal"/>
      <w:lvlText w:val="%2."/>
      <w:lvlJc w:val="left"/>
      <w:pPr>
        <w:ind w:left="822" w:hanging="360"/>
      </w:pPr>
      <w:rPr>
        <w:rFonts w:ascii="Calibri" w:eastAsia="Calibri" w:hAnsi="Calibri" w:hint="default"/>
        <w:spacing w:val="0"/>
        <w:w w:val="100"/>
        <w:sz w:val="22"/>
        <w:szCs w:val="22"/>
      </w:rPr>
    </w:lvl>
    <w:lvl w:ilvl="2" w:tplc="3CA883C0">
      <w:start w:val="1"/>
      <w:numFmt w:val="bullet"/>
      <w:lvlText w:val="•"/>
      <w:lvlJc w:val="left"/>
      <w:pPr>
        <w:ind w:left="1755" w:hanging="360"/>
      </w:pPr>
      <w:rPr>
        <w:rFonts w:hint="default"/>
      </w:rPr>
    </w:lvl>
    <w:lvl w:ilvl="3" w:tplc="BD1C9062">
      <w:start w:val="1"/>
      <w:numFmt w:val="bullet"/>
      <w:lvlText w:val="•"/>
      <w:lvlJc w:val="left"/>
      <w:pPr>
        <w:ind w:left="2691" w:hanging="360"/>
      </w:pPr>
      <w:rPr>
        <w:rFonts w:hint="default"/>
      </w:rPr>
    </w:lvl>
    <w:lvl w:ilvl="4" w:tplc="6CECF094">
      <w:start w:val="1"/>
      <w:numFmt w:val="bullet"/>
      <w:lvlText w:val="•"/>
      <w:lvlJc w:val="left"/>
      <w:pPr>
        <w:ind w:left="3626" w:hanging="360"/>
      </w:pPr>
      <w:rPr>
        <w:rFonts w:hint="default"/>
      </w:rPr>
    </w:lvl>
    <w:lvl w:ilvl="5" w:tplc="ED56B50C">
      <w:start w:val="1"/>
      <w:numFmt w:val="bullet"/>
      <w:lvlText w:val="•"/>
      <w:lvlJc w:val="left"/>
      <w:pPr>
        <w:ind w:left="4562" w:hanging="360"/>
      </w:pPr>
      <w:rPr>
        <w:rFonts w:hint="default"/>
      </w:rPr>
    </w:lvl>
    <w:lvl w:ilvl="6" w:tplc="0C48883E">
      <w:start w:val="1"/>
      <w:numFmt w:val="bullet"/>
      <w:lvlText w:val="•"/>
      <w:lvlJc w:val="left"/>
      <w:pPr>
        <w:ind w:left="5497" w:hanging="360"/>
      </w:pPr>
      <w:rPr>
        <w:rFonts w:hint="default"/>
      </w:rPr>
    </w:lvl>
    <w:lvl w:ilvl="7" w:tplc="18445D22">
      <w:start w:val="1"/>
      <w:numFmt w:val="bullet"/>
      <w:lvlText w:val="•"/>
      <w:lvlJc w:val="left"/>
      <w:pPr>
        <w:ind w:left="6433" w:hanging="360"/>
      </w:pPr>
      <w:rPr>
        <w:rFonts w:hint="default"/>
      </w:rPr>
    </w:lvl>
    <w:lvl w:ilvl="8" w:tplc="57FE0B36">
      <w:start w:val="1"/>
      <w:numFmt w:val="bullet"/>
      <w:lvlText w:val="•"/>
      <w:lvlJc w:val="left"/>
      <w:pPr>
        <w:ind w:left="7368" w:hanging="360"/>
      </w:pPr>
      <w:rPr>
        <w:rFonts w:hint="default"/>
      </w:rPr>
    </w:lvl>
  </w:abstractNum>
  <w:abstractNum w:abstractNumId="17" w15:restartNumberingAfterBreak="0">
    <w:nsid w:val="72102AD1"/>
    <w:multiLevelType w:val="hybridMultilevel"/>
    <w:tmpl w:val="C13E07D2"/>
    <w:lvl w:ilvl="0" w:tplc="08090005">
      <w:start w:val="1"/>
      <w:numFmt w:val="bullet"/>
      <w:lvlText w:val=""/>
      <w:lvlJc w:val="left"/>
      <w:pPr>
        <w:tabs>
          <w:tab w:val="num" w:pos="360"/>
        </w:tabs>
        <w:ind w:left="360" w:hanging="360"/>
      </w:pPr>
      <w:rPr>
        <w:rFonts w:ascii="Wingdings" w:hAnsi="Wingdings" w:hint="default"/>
        <w:color w:val="auto"/>
      </w:rPr>
    </w:lvl>
    <w:lvl w:ilvl="1" w:tplc="65F60DD4">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186231"/>
    <w:multiLevelType w:val="hybridMultilevel"/>
    <w:tmpl w:val="60CE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72BB9"/>
    <w:multiLevelType w:val="hybridMultilevel"/>
    <w:tmpl w:val="07B277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6"/>
  </w:num>
  <w:num w:numId="3">
    <w:abstractNumId w:val="8"/>
  </w:num>
  <w:num w:numId="4">
    <w:abstractNumId w:val="12"/>
  </w:num>
  <w:num w:numId="5">
    <w:abstractNumId w:val="6"/>
  </w:num>
  <w:num w:numId="6">
    <w:abstractNumId w:val="9"/>
  </w:num>
  <w:num w:numId="7">
    <w:abstractNumId w:val="11"/>
  </w:num>
  <w:num w:numId="8">
    <w:abstractNumId w:val="3"/>
  </w:num>
  <w:num w:numId="9">
    <w:abstractNumId w:val="10"/>
  </w:num>
  <w:num w:numId="10">
    <w:abstractNumId w:val="17"/>
  </w:num>
  <w:num w:numId="11">
    <w:abstractNumId w:val="15"/>
  </w:num>
  <w:num w:numId="12">
    <w:abstractNumId w:val="14"/>
  </w:num>
  <w:num w:numId="13">
    <w:abstractNumId w:val="2"/>
  </w:num>
  <w:num w:numId="14">
    <w:abstractNumId w:val="7"/>
  </w:num>
  <w:num w:numId="15">
    <w:abstractNumId w:val="13"/>
  </w:num>
  <w:num w:numId="16">
    <w:abstractNumId w:val="18"/>
  </w:num>
  <w:num w:numId="17">
    <w:abstractNumId w:val="4"/>
  </w:num>
  <w:num w:numId="18">
    <w:abstractNumId w:val="1"/>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FF"/>
    <w:rsid w:val="00017564"/>
    <w:rsid w:val="000372FD"/>
    <w:rsid w:val="0004364D"/>
    <w:rsid w:val="00043EEB"/>
    <w:rsid w:val="00072E71"/>
    <w:rsid w:val="00085E7B"/>
    <w:rsid w:val="000948C1"/>
    <w:rsid w:val="000A787E"/>
    <w:rsid w:val="000B64F6"/>
    <w:rsid w:val="000E037A"/>
    <w:rsid w:val="000E4409"/>
    <w:rsid w:val="000F3928"/>
    <w:rsid w:val="001042A2"/>
    <w:rsid w:val="00105AF3"/>
    <w:rsid w:val="00125072"/>
    <w:rsid w:val="001467E7"/>
    <w:rsid w:val="00151A46"/>
    <w:rsid w:val="00154DD7"/>
    <w:rsid w:val="0017334F"/>
    <w:rsid w:val="00181CE7"/>
    <w:rsid w:val="001A41D9"/>
    <w:rsid w:val="001C44A5"/>
    <w:rsid w:val="001D437A"/>
    <w:rsid w:val="001F785D"/>
    <w:rsid w:val="00202281"/>
    <w:rsid w:val="00224899"/>
    <w:rsid w:val="002659A6"/>
    <w:rsid w:val="00276725"/>
    <w:rsid w:val="002B4284"/>
    <w:rsid w:val="002D45D8"/>
    <w:rsid w:val="002E1422"/>
    <w:rsid w:val="002F3C00"/>
    <w:rsid w:val="00301C4E"/>
    <w:rsid w:val="00310E15"/>
    <w:rsid w:val="00316C78"/>
    <w:rsid w:val="0032023F"/>
    <w:rsid w:val="003308AF"/>
    <w:rsid w:val="003409B4"/>
    <w:rsid w:val="00353BF7"/>
    <w:rsid w:val="003600D7"/>
    <w:rsid w:val="00360809"/>
    <w:rsid w:val="003834EB"/>
    <w:rsid w:val="003A7DA1"/>
    <w:rsid w:val="003B4ECE"/>
    <w:rsid w:val="003C0079"/>
    <w:rsid w:val="003F7F6A"/>
    <w:rsid w:val="004268C3"/>
    <w:rsid w:val="0044755D"/>
    <w:rsid w:val="004A76C5"/>
    <w:rsid w:val="004B3A81"/>
    <w:rsid w:val="004C240B"/>
    <w:rsid w:val="004E1FDB"/>
    <w:rsid w:val="004E2E97"/>
    <w:rsid w:val="004E6D8B"/>
    <w:rsid w:val="004F2811"/>
    <w:rsid w:val="004F5205"/>
    <w:rsid w:val="0051171F"/>
    <w:rsid w:val="00513BCC"/>
    <w:rsid w:val="00521E35"/>
    <w:rsid w:val="00525AEA"/>
    <w:rsid w:val="00541D5A"/>
    <w:rsid w:val="005506BA"/>
    <w:rsid w:val="0055657B"/>
    <w:rsid w:val="00561B83"/>
    <w:rsid w:val="00565D35"/>
    <w:rsid w:val="005836F9"/>
    <w:rsid w:val="00584A5D"/>
    <w:rsid w:val="00585314"/>
    <w:rsid w:val="00585F0B"/>
    <w:rsid w:val="005912FF"/>
    <w:rsid w:val="00595281"/>
    <w:rsid w:val="005964F8"/>
    <w:rsid w:val="005C2A4F"/>
    <w:rsid w:val="005C5EDF"/>
    <w:rsid w:val="00615CB9"/>
    <w:rsid w:val="006314FD"/>
    <w:rsid w:val="00654B91"/>
    <w:rsid w:val="006729B7"/>
    <w:rsid w:val="00684D6C"/>
    <w:rsid w:val="006864E8"/>
    <w:rsid w:val="00691E0E"/>
    <w:rsid w:val="00695D65"/>
    <w:rsid w:val="006A19B4"/>
    <w:rsid w:val="006C6080"/>
    <w:rsid w:val="006D0A56"/>
    <w:rsid w:val="006D350A"/>
    <w:rsid w:val="006E42D5"/>
    <w:rsid w:val="006E5A50"/>
    <w:rsid w:val="006F44B8"/>
    <w:rsid w:val="00704645"/>
    <w:rsid w:val="0070486D"/>
    <w:rsid w:val="0072762F"/>
    <w:rsid w:val="007304FB"/>
    <w:rsid w:val="0074614D"/>
    <w:rsid w:val="00754B1F"/>
    <w:rsid w:val="007715C0"/>
    <w:rsid w:val="007A137F"/>
    <w:rsid w:val="007D7EC7"/>
    <w:rsid w:val="007F3A9B"/>
    <w:rsid w:val="00804E6B"/>
    <w:rsid w:val="00817F62"/>
    <w:rsid w:val="00822A4F"/>
    <w:rsid w:val="00826268"/>
    <w:rsid w:val="008342AB"/>
    <w:rsid w:val="00834DC1"/>
    <w:rsid w:val="00856717"/>
    <w:rsid w:val="0086665A"/>
    <w:rsid w:val="00874FDA"/>
    <w:rsid w:val="00881350"/>
    <w:rsid w:val="008970FE"/>
    <w:rsid w:val="008A6548"/>
    <w:rsid w:val="008B0E0D"/>
    <w:rsid w:val="008B132B"/>
    <w:rsid w:val="008D6FB5"/>
    <w:rsid w:val="008D7F59"/>
    <w:rsid w:val="008F5394"/>
    <w:rsid w:val="0090337A"/>
    <w:rsid w:val="009309FF"/>
    <w:rsid w:val="009355FB"/>
    <w:rsid w:val="00963118"/>
    <w:rsid w:val="00965C53"/>
    <w:rsid w:val="00970DD7"/>
    <w:rsid w:val="00975A71"/>
    <w:rsid w:val="00987454"/>
    <w:rsid w:val="0099626A"/>
    <w:rsid w:val="009A0D13"/>
    <w:rsid w:val="009C578A"/>
    <w:rsid w:val="009D4572"/>
    <w:rsid w:val="009D5AE0"/>
    <w:rsid w:val="009F658B"/>
    <w:rsid w:val="00A61BCA"/>
    <w:rsid w:val="00A85C52"/>
    <w:rsid w:val="00A96E5E"/>
    <w:rsid w:val="00AA381D"/>
    <w:rsid w:val="00AB1ED2"/>
    <w:rsid w:val="00AE2C16"/>
    <w:rsid w:val="00AE788F"/>
    <w:rsid w:val="00B30555"/>
    <w:rsid w:val="00B36184"/>
    <w:rsid w:val="00B44F02"/>
    <w:rsid w:val="00B45DDB"/>
    <w:rsid w:val="00B5011B"/>
    <w:rsid w:val="00B568E8"/>
    <w:rsid w:val="00B96748"/>
    <w:rsid w:val="00BC6F4E"/>
    <w:rsid w:val="00BE0B3F"/>
    <w:rsid w:val="00C03F25"/>
    <w:rsid w:val="00C30F53"/>
    <w:rsid w:val="00C31A6F"/>
    <w:rsid w:val="00C35DAE"/>
    <w:rsid w:val="00C54914"/>
    <w:rsid w:val="00C657DD"/>
    <w:rsid w:val="00C67A9B"/>
    <w:rsid w:val="00C74B1E"/>
    <w:rsid w:val="00C91425"/>
    <w:rsid w:val="00C91DAC"/>
    <w:rsid w:val="00CA1CC1"/>
    <w:rsid w:val="00CC2C67"/>
    <w:rsid w:val="00D06A67"/>
    <w:rsid w:val="00D11C17"/>
    <w:rsid w:val="00D13B1E"/>
    <w:rsid w:val="00D17DC9"/>
    <w:rsid w:val="00D3310C"/>
    <w:rsid w:val="00D977E3"/>
    <w:rsid w:val="00DB567B"/>
    <w:rsid w:val="00DE3215"/>
    <w:rsid w:val="00DE569F"/>
    <w:rsid w:val="00E00A59"/>
    <w:rsid w:val="00E07DF4"/>
    <w:rsid w:val="00E34CC2"/>
    <w:rsid w:val="00E4331B"/>
    <w:rsid w:val="00E44879"/>
    <w:rsid w:val="00E877BD"/>
    <w:rsid w:val="00E95269"/>
    <w:rsid w:val="00EC08C1"/>
    <w:rsid w:val="00F07D58"/>
    <w:rsid w:val="00F114EB"/>
    <w:rsid w:val="00F158CE"/>
    <w:rsid w:val="00F3444C"/>
    <w:rsid w:val="00F36D0E"/>
    <w:rsid w:val="00F447FA"/>
    <w:rsid w:val="00F85D65"/>
    <w:rsid w:val="00F862DF"/>
    <w:rsid w:val="00F92878"/>
    <w:rsid w:val="00F95E85"/>
    <w:rsid w:val="00FA41CE"/>
    <w:rsid w:val="00FB3A86"/>
    <w:rsid w:val="00FC0395"/>
    <w:rsid w:val="00FC03D5"/>
    <w:rsid w:val="00FC4AB4"/>
    <w:rsid w:val="00FC56D9"/>
    <w:rsid w:val="029CD45F"/>
    <w:rsid w:val="02D1B215"/>
    <w:rsid w:val="049F385F"/>
    <w:rsid w:val="04BCFEDB"/>
    <w:rsid w:val="054C04AF"/>
    <w:rsid w:val="0578EF5F"/>
    <w:rsid w:val="0A423938"/>
    <w:rsid w:val="0B5D34D8"/>
    <w:rsid w:val="0EA3CCDE"/>
    <w:rsid w:val="0F9B421B"/>
    <w:rsid w:val="0FD0123C"/>
    <w:rsid w:val="121BDDE5"/>
    <w:rsid w:val="13072201"/>
    <w:rsid w:val="13647962"/>
    <w:rsid w:val="14CC6CE8"/>
    <w:rsid w:val="159F9DFF"/>
    <w:rsid w:val="15D97FE0"/>
    <w:rsid w:val="161B0D12"/>
    <w:rsid w:val="161D9135"/>
    <w:rsid w:val="17476F83"/>
    <w:rsid w:val="1F9581D8"/>
    <w:rsid w:val="1FEB2BBD"/>
    <w:rsid w:val="20DDD806"/>
    <w:rsid w:val="21EFBD43"/>
    <w:rsid w:val="25CC69C4"/>
    <w:rsid w:val="27CAF01A"/>
    <w:rsid w:val="29687E0A"/>
    <w:rsid w:val="296F310D"/>
    <w:rsid w:val="2DAA4BB2"/>
    <w:rsid w:val="2FE96587"/>
    <w:rsid w:val="332C51D2"/>
    <w:rsid w:val="333790FF"/>
    <w:rsid w:val="34321903"/>
    <w:rsid w:val="3984DA05"/>
    <w:rsid w:val="3F08393A"/>
    <w:rsid w:val="3FB5E9AB"/>
    <w:rsid w:val="407FF1F5"/>
    <w:rsid w:val="46D8532D"/>
    <w:rsid w:val="48445474"/>
    <w:rsid w:val="48676871"/>
    <w:rsid w:val="4920FDCF"/>
    <w:rsid w:val="49A4804F"/>
    <w:rsid w:val="4AAB8EE0"/>
    <w:rsid w:val="4D9BA1E3"/>
    <w:rsid w:val="4DD2C4F0"/>
    <w:rsid w:val="558CCAF6"/>
    <w:rsid w:val="573BAC46"/>
    <w:rsid w:val="57D80BC9"/>
    <w:rsid w:val="59A41D80"/>
    <w:rsid w:val="5C4959B3"/>
    <w:rsid w:val="5C8C2593"/>
    <w:rsid w:val="5D6B95D5"/>
    <w:rsid w:val="5EF946FA"/>
    <w:rsid w:val="60719B1D"/>
    <w:rsid w:val="60AC0A11"/>
    <w:rsid w:val="6692D667"/>
    <w:rsid w:val="690FEAC4"/>
    <w:rsid w:val="6983A4A2"/>
    <w:rsid w:val="6BCFC7A8"/>
    <w:rsid w:val="6E78FF8E"/>
    <w:rsid w:val="6E795DBA"/>
    <w:rsid w:val="6E8577D0"/>
    <w:rsid w:val="6F97D25D"/>
    <w:rsid w:val="6FB93AD9"/>
    <w:rsid w:val="7097C849"/>
    <w:rsid w:val="72641A23"/>
    <w:rsid w:val="73B2F75A"/>
    <w:rsid w:val="73BCB4E5"/>
    <w:rsid w:val="74CB529B"/>
    <w:rsid w:val="74EAEFCC"/>
    <w:rsid w:val="76987795"/>
    <w:rsid w:val="76D26BDE"/>
    <w:rsid w:val="783B50EB"/>
    <w:rsid w:val="79969448"/>
    <w:rsid w:val="7A974C54"/>
    <w:rsid w:val="7BDD1639"/>
    <w:rsid w:val="7C2803D3"/>
    <w:rsid w:val="7D96D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0A6C"/>
  <w15:docId w15:val="{51BC2F47-525E-4193-8101-EF5F11A2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360809"/>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809"/>
    <w:pPr>
      <w:tabs>
        <w:tab w:val="center" w:pos="4513"/>
        <w:tab w:val="right" w:pos="9026"/>
      </w:tabs>
    </w:pPr>
  </w:style>
  <w:style w:type="character" w:customStyle="1" w:styleId="HeaderChar">
    <w:name w:val="Header Char"/>
    <w:basedOn w:val="DefaultParagraphFont"/>
    <w:link w:val="Header"/>
    <w:uiPriority w:val="99"/>
    <w:rsid w:val="00360809"/>
  </w:style>
  <w:style w:type="paragraph" w:styleId="Footer">
    <w:name w:val="footer"/>
    <w:basedOn w:val="Normal"/>
    <w:link w:val="FooterChar"/>
    <w:uiPriority w:val="99"/>
    <w:unhideWhenUsed/>
    <w:rsid w:val="00360809"/>
    <w:pPr>
      <w:tabs>
        <w:tab w:val="center" w:pos="4513"/>
        <w:tab w:val="right" w:pos="9026"/>
      </w:tabs>
    </w:pPr>
  </w:style>
  <w:style w:type="character" w:customStyle="1" w:styleId="FooterChar">
    <w:name w:val="Footer Char"/>
    <w:basedOn w:val="DefaultParagraphFont"/>
    <w:link w:val="Footer"/>
    <w:uiPriority w:val="99"/>
    <w:rsid w:val="00360809"/>
  </w:style>
  <w:style w:type="paragraph" w:styleId="BalloonText">
    <w:name w:val="Balloon Text"/>
    <w:basedOn w:val="Normal"/>
    <w:link w:val="BalloonTextChar"/>
    <w:uiPriority w:val="99"/>
    <w:semiHidden/>
    <w:unhideWhenUsed/>
    <w:rsid w:val="00FC0395"/>
    <w:rPr>
      <w:rFonts w:ascii="Tahoma" w:hAnsi="Tahoma" w:cs="Tahoma"/>
      <w:sz w:val="16"/>
      <w:szCs w:val="16"/>
    </w:rPr>
  </w:style>
  <w:style w:type="character" w:customStyle="1" w:styleId="BalloonTextChar">
    <w:name w:val="Balloon Text Char"/>
    <w:basedOn w:val="DefaultParagraphFont"/>
    <w:link w:val="BalloonText"/>
    <w:uiPriority w:val="99"/>
    <w:semiHidden/>
    <w:rsid w:val="00FC0395"/>
    <w:rPr>
      <w:rFonts w:ascii="Tahoma" w:hAnsi="Tahoma" w:cs="Tahoma"/>
      <w:sz w:val="16"/>
      <w:szCs w:val="16"/>
    </w:rPr>
  </w:style>
  <w:style w:type="character" w:styleId="CommentReference">
    <w:name w:val="annotation reference"/>
    <w:basedOn w:val="DefaultParagraphFont"/>
    <w:uiPriority w:val="99"/>
    <w:semiHidden/>
    <w:unhideWhenUsed/>
    <w:rsid w:val="009A0D13"/>
    <w:rPr>
      <w:sz w:val="16"/>
      <w:szCs w:val="16"/>
    </w:rPr>
  </w:style>
  <w:style w:type="paragraph" w:styleId="CommentText">
    <w:name w:val="annotation text"/>
    <w:basedOn w:val="Normal"/>
    <w:link w:val="CommentTextChar"/>
    <w:uiPriority w:val="99"/>
    <w:semiHidden/>
    <w:unhideWhenUsed/>
    <w:rsid w:val="009A0D13"/>
    <w:rPr>
      <w:sz w:val="20"/>
      <w:szCs w:val="20"/>
    </w:rPr>
  </w:style>
  <w:style w:type="character" w:customStyle="1" w:styleId="CommentTextChar">
    <w:name w:val="Comment Text Char"/>
    <w:basedOn w:val="DefaultParagraphFont"/>
    <w:link w:val="CommentText"/>
    <w:uiPriority w:val="99"/>
    <w:semiHidden/>
    <w:rsid w:val="009A0D13"/>
    <w:rPr>
      <w:sz w:val="20"/>
      <w:szCs w:val="20"/>
    </w:rPr>
  </w:style>
  <w:style w:type="paragraph" w:styleId="CommentSubject">
    <w:name w:val="annotation subject"/>
    <w:basedOn w:val="CommentText"/>
    <w:next w:val="CommentText"/>
    <w:link w:val="CommentSubjectChar"/>
    <w:uiPriority w:val="99"/>
    <w:semiHidden/>
    <w:unhideWhenUsed/>
    <w:rsid w:val="009A0D13"/>
    <w:rPr>
      <w:b/>
      <w:bCs/>
    </w:rPr>
  </w:style>
  <w:style w:type="character" w:customStyle="1" w:styleId="CommentSubjectChar">
    <w:name w:val="Comment Subject Char"/>
    <w:basedOn w:val="CommentTextChar"/>
    <w:link w:val="CommentSubject"/>
    <w:uiPriority w:val="99"/>
    <w:semiHidden/>
    <w:rsid w:val="009A0D13"/>
    <w:rPr>
      <w:b/>
      <w:bCs/>
      <w:sz w:val="20"/>
      <w:szCs w:val="20"/>
    </w:rPr>
  </w:style>
  <w:style w:type="paragraph" w:styleId="NormalWeb">
    <w:name w:val="Normal (Web)"/>
    <w:basedOn w:val="Normal"/>
    <w:uiPriority w:val="99"/>
    <w:semiHidden/>
    <w:unhideWhenUsed/>
    <w:rsid w:val="00965C53"/>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65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195">
      <w:bodyDiv w:val="1"/>
      <w:marLeft w:val="0"/>
      <w:marRight w:val="0"/>
      <w:marTop w:val="0"/>
      <w:marBottom w:val="0"/>
      <w:divBdr>
        <w:top w:val="none" w:sz="0" w:space="0" w:color="auto"/>
        <w:left w:val="none" w:sz="0" w:space="0" w:color="auto"/>
        <w:bottom w:val="none" w:sz="0" w:space="0" w:color="auto"/>
        <w:right w:val="none" w:sz="0" w:space="0" w:color="auto"/>
      </w:divBdr>
    </w:div>
    <w:div w:id="1768453496">
      <w:bodyDiv w:val="1"/>
      <w:marLeft w:val="0"/>
      <w:marRight w:val="0"/>
      <w:marTop w:val="0"/>
      <w:marBottom w:val="0"/>
      <w:divBdr>
        <w:top w:val="none" w:sz="0" w:space="0" w:color="auto"/>
        <w:left w:val="none" w:sz="0" w:space="0" w:color="auto"/>
        <w:bottom w:val="none" w:sz="0" w:space="0" w:color="auto"/>
        <w:right w:val="none" w:sz="0" w:space="0" w:color="auto"/>
      </w:divBdr>
    </w:div>
    <w:div w:id="1799640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55D747318354B8B9C55C21954FA9F" ma:contentTypeVersion="2" ma:contentTypeDescription="Create a new document." ma:contentTypeScope="" ma:versionID="1afc101a197faf641798f13c8a6c413b">
  <xsd:schema xmlns:xsd="http://www.w3.org/2001/XMLSchema" xmlns:xs="http://www.w3.org/2001/XMLSchema" xmlns:p="http://schemas.microsoft.com/office/2006/metadata/properties" xmlns:ns3="92307558-7312-48fc-ba70-3be0f34c7dbc" targetNamespace="http://schemas.microsoft.com/office/2006/metadata/properties" ma:root="true" ma:fieldsID="e81dc83d516c2cf571ee1966ac57fb58" ns3:_="">
    <xsd:import namespace="92307558-7312-48fc-ba70-3be0f34c7db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7558-7312-48fc-ba70-3be0f34c7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8C88-9783-4543-8F8E-EAB0E270B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7558-7312-48fc-ba70-3be0f34c7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44847-71AA-4C47-9ACD-037E9548F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6A0BC-D88D-4DE5-A232-DF993DF5B1A1}">
  <ds:schemaRefs>
    <ds:schemaRef ds:uri="http://schemas.microsoft.com/sharepoint/v3/contenttype/forms"/>
  </ds:schemaRefs>
</ds:datastoreItem>
</file>

<file path=customXml/itemProps4.xml><?xml version="1.0" encoding="utf-8"?>
<ds:datastoreItem xmlns:ds="http://schemas.openxmlformats.org/officeDocument/2006/customXml" ds:itemID="{7BE9F3B4-322D-43DB-A322-615983B2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Institute Appraisal Process vOctober 2013</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Institute Appraisal Process vOctober 2013</dc:title>
  <dc:creator>pkirkham</dc:creator>
  <cp:lastModifiedBy>Lisa Tolaini</cp:lastModifiedBy>
  <cp:revision>2</cp:revision>
  <cp:lastPrinted>2020-02-05T11:37:00Z</cp:lastPrinted>
  <dcterms:created xsi:type="dcterms:W3CDTF">2020-02-17T11:56:00Z</dcterms:created>
  <dcterms:modified xsi:type="dcterms:W3CDTF">2020-02-17T11:56:00Z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PScript5.dll Version 5.2.2</vt:lpwstr>
  </property>
  <property fmtid="{D5CDD505-2E9C-101B-9397-08002B2CF9AE}" pid="4" name="LastSaved">
    <vt:filetime>2016-02-22T00:00:00Z</vt:filetime>
  </property>
  <property fmtid="{D5CDD505-2E9C-101B-9397-08002B2CF9AE}" pid="5" name="ContentTypeId">
    <vt:lpwstr>0x010100A9F55D747318354B8B9C55C21954FA9F</vt:lpwstr>
  </property>
</Properties>
</file>